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DC" w:rsidRPr="00D118DC" w:rsidRDefault="00D118DC" w:rsidP="00D118D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-114300</wp:posOffset>
                </wp:positionV>
                <wp:extent cx="0" cy="685800"/>
                <wp:effectExtent l="14605" t="15875" r="13970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-9pt" to="-6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762000" cy="1051560"/>
            <wp:effectExtent l="0" t="0" r="0" b="0"/>
            <wp:wrapSquare wrapText="right"/>
            <wp:docPr id="1" name="Picture 1" descr="L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18DC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 xml:space="preserve"> </w:t>
      </w:r>
      <w:r w:rsidRPr="00D118D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РЕПУБЛИКА БЪЛГАРИЯ</w:t>
      </w:r>
    </w:p>
    <w:p w:rsidR="00D118DC" w:rsidRPr="00D118DC" w:rsidRDefault="00D118DC" w:rsidP="00D118D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D118D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Министерство на </w:t>
      </w:r>
      <w:proofErr w:type="spellStart"/>
      <w:r w:rsidRPr="00D118D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младежта</w:t>
      </w:r>
      <w:proofErr w:type="spellEnd"/>
      <w:r w:rsidRPr="00D118D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и спорта</w:t>
      </w:r>
    </w:p>
    <w:p w:rsidR="00D118DC" w:rsidRPr="00D118DC" w:rsidRDefault="00D118DC" w:rsidP="00D118D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18DC" w:rsidRPr="00D118DC" w:rsidRDefault="00D118DC" w:rsidP="00D118D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D118DC" w:rsidRDefault="00D118DC" w:rsidP="00E436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291E" w:rsidRPr="0070291E" w:rsidRDefault="0070291E" w:rsidP="00E436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3622" w:rsidRPr="00C135E5" w:rsidRDefault="00E43622" w:rsidP="00E43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Д О К У М Е Н Т А Ц И Я</w:t>
      </w:r>
    </w:p>
    <w:p w:rsidR="00E43622" w:rsidRPr="00C135E5" w:rsidRDefault="00E43622" w:rsidP="00E43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ЗА УЧАСТИЕ</w:t>
      </w:r>
    </w:p>
    <w:p w:rsidR="00E43622" w:rsidRPr="00C135E5" w:rsidRDefault="00E43622" w:rsidP="00E43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В ОТКРИТА ПРОЦЕДУРА ЗА ВЪЗЛАГАНЕ НА ОБЩЕСТВЕНА ПОРЪЧКА С ПРЕДМЕТ:</w:t>
      </w:r>
    </w:p>
    <w:p w:rsidR="00574FEF" w:rsidRPr="00574FEF" w:rsidRDefault="00574FEF" w:rsidP="00574FEF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F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“Реконструкция и модернизация на централен футболен терен на Градски стадион – гр. Ямбол“</w:t>
      </w:r>
    </w:p>
    <w:p w:rsidR="00DC750A" w:rsidRPr="00C135E5" w:rsidRDefault="00DC750A">
      <w:pPr>
        <w:rPr>
          <w:rFonts w:ascii="Times New Roman" w:hAnsi="Times New Roman" w:cs="Times New Roman"/>
          <w:sz w:val="24"/>
          <w:szCs w:val="24"/>
        </w:rPr>
      </w:pPr>
    </w:p>
    <w:p w:rsidR="00E43622" w:rsidRDefault="00E43622">
      <w:pPr>
        <w:rPr>
          <w:rFonts w:ascii="Times New Roman" w:hAnsi="Times New Roman" w:cs="Times New Roman"/>
          <w:sz w:val="24"/>
          <w:szCs w:val="24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FD0B67" w:rsidRDefault="00FD0B67" w:rsidP="00431F5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31F58" w:rsidRPr="00431F58" w:rsidRDefault="00431F58" w:rsidP="00431F5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431F58">
        <w:rPr>
          <w:rFonts w:ascii="Times New Roman" w:eastAsia="Calibri" w:hAnsi="Times New Roman" w:cs="Times New Roman"/>
          <w:b/>
          <w:bCs/>
          <w:sz w:val="24"/>
          <w:szCs w:val="24"/>
        </w:rPr>
        <w:t>гр. София, 2015 г.</w:t>
      </w:r>
    </w:p>
    <w:p w:rsidR="00431F58" w:rsidRDefault="00431F58" w:rsidP="00E4362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31F58" w:rsidRDefault="00431F58" w:rsidP="00E4362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31F58" w:rsidRDefault="00431F58" w:rsidP="00E4362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F3D06" w:rsidRPr="00C135E5" w:rsidRDefault="009F3D06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С Ъ Д Ъ Р Ж А Н И Е </w:t>
      </w:r>
    </w:p>
    <w:p w:rsidR="00C90F0B" w:rsidRPr="00C135E5" w:rsidRDefault="009F3D06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 xml:space="preserve">РЕШЕНИЕ ЗА ОТКРИВАНЕ НА ПРОЦЕДУРАТА ЗА ВЪЗЛАГАНЕ НА ОБЩЕСТВЕНА ПОРЪЧКА.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ІІ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ОБЯВЛЕНИЕ ЗА ВЪЗЛАГАНЕ НА ОБЩЕСТВЕНАТА ПОРЪЧКА.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ІІІ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УСЛОВИЯ ЗА УЧАСТИЕ В ПРОЦЕДУРАТА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ІV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ГАРАНЦИЯ ЗА УЧАСТИЕ В ПРОЦЕДУРАТА И ГАРАНЦИЯ ЗА ИЗПЪЛНЕНИЕ НА ДОГОВОРА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V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ИЗИСКВАНИЯ И ДОКАЗАТЕЛСТВА ЗА ИКОНОМИЧЕСКО И ФИНАНСОВО СЪСТОЯНИЕ И ТЕХНИЧЕСКИТЕ ВЪЗМОЖНОСТИ И/ИЛИ КВАЛИФИКАЦИЯ НА УЧАСТНИЦИТЕ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VІ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>ТЕХНИЧЕСКО ЗАДАНИЕ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VІІ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bCs/>
          <w:sz w:val="24"/>
          <w:szCs w:val="24"/>
        </w:rPr>
        <w:t>МЕТОДИКА ЗА ОЦЕНКА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VІІІ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ОБЩИ ИЗИСКВАНИЯ ПРИ ИЗГОТВЯНЕ И ПРЕДСТАВЯНЕ НА ОФЕРТАТА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ІХ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СЪДЪРЖАНИЕ НА ОФЕРТАТА </w:t>
      </w:r>
    </w:p>
    <w:p w:rsidR="009F3D06" w:rsidRPr="00C135E5" w:rsidRDefault="00C90F0B" w:rsidP="009F3D0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Х</w:t>
      </w:r>
      <w:r w:rsidR="005D3C4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="009F3D06" w:rsidRPr="00C135E5">
        <w:rPr>
          <w:rFonts w:ascii="Times New Roman" w:hAnsi="Times New Roman" w:cs="Times New Roman"/>
          <w:sz w:val="24"/>
          <w:szCs w:val="24"/>
        </w:rPr>
        <w:t xml:space="preserve">ПРИЛОЖЕНИЯ </w:t>
      </w:r>
    </w:p>
    <w:p w:rsidR="006A723D" w:rsidRPr="00C135E5" w:rsidRDefault="006A723D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723D" w:rsidRPr="00C135E5" w:rsidRDefault="006A723D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723D" w:rsidRPr="00C135E5" w:rsidRDefault="006A723D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78C" w:rsidRPr="00C135E5" w:rsidRDefault="00A6578C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78C" w:rsidRPr="00C135E5" w:rsidRDefault="00A6578C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78C" w:rsidRPr="00C135E5" w:rsidRDefault="00A6578C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78C" w:rsidRDefault="00A6578C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4A59" w:rsidRDefault="001A4A59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4A59" w:rsidRDefault="001A4A59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4A59" w:rsidRDefault="001A4A59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4A59" w:rsidRPr="001A4A59" w:rsidRDefault="001A4A59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578C" w:rsidRDefault="00A6578C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5353C" w:rsidRPr="0095353C" w:rsidRDefault="0095353C" w:rsidP="009F3D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578C" w:rsidRPr="00C135E5" w:rsidRDefault="00A6578C" w:rsidP="009F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78C" w:rsidRPr="00C135E5" w:rsidRDefault="00A6578C" w:rsidP="0079341D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ІІІ</w:t>
      </w:r>
      <w:r w:rsidR="0079341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Pr="0079341D">
        <w:rPr>
          <w:rFonts w:ascii="Times New Roman" w:hAnsi="Times New Roman" w:cs="Times New Roman"/>
          <w:b/>
          <w:sz w:val="24"/>
          <w:szCs w:val="24"/>
        </w:rPr>
        <w:t>УСЛОВИЯ ЗА УЧАСТИЕ В ПРОЦЕДУРАТА</w:t>
      </w:r>
    </w:p>
    <w:p w:rsidR="00C90F0B" w:rsidRPr="00C135E5" w:rsidRDefault="00C90F0B" w:rsidP="00C90F0B">
      <w:pPr>
        <w:numPr>
          <w:ilvl w:val="0"/>
          <w:numId w:val="1"/>
        </w:num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 процедурата за възлагане на обществена поръчка може да участва, като подаде оферта, всяко българско или чуждестранно физическо или юридическо лице, както и обединение от такива лица. </w:t>
      </w:r>
    </w:p>
    <w:p w:rsidR="00C90F0B" w:rsidRPr="00C135E5" w:rsidRDefault="00C90F0B" w:rsidP="00C90F0B">
      <w:pPr>
        <w:numPr>
          <w:ilvl w:val="0"/>
          <w:numId w:val="1"/>
        </w:num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За участие в процедурата участникът подготвя и представя оферта, която трябва да съответства напълно на условията, съдържащи се в обявлението и в документацията за участие. </w:t>
      </w:r>
    </w:p>
    <w:p w:rsidR="00FE5C04" w:rsidRPr="00C135E5" w:rsidRDefault="00FE5C04" w:rsidP="00FE5C0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>Участниците в процедурата следва да отговарят на изискванията на чл.47, ал.1, т.1, б.  а- д, т. 2, т.3, т. 4, ал.2, т. 1, т.5 и ал.5 от ЗОП.</w:t>
      </w:r>
    </w:p>
    <w:p w:rsidR="00C90F0B" w:rsidRPr="00C135E5" w:rsidRDefault="00C90F0B" w:rsidP="00C90F0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Възложителят отстранява от участие в процедура за възлагане на обществена поръчка участник, за който е налице поне едно от следните обстоятелства: а) осъден е с влязла в сила присъда, освен ако е реабилитиран, за: </w:t>
      </w:r>
      <w:r w:rsidRPr="00C135E5">
        <w:rPr>
          <w:rFonts w:ascii="Times New Roman" w:hAnsi="Times New Roman" w:cs="Times New Roman"/>
          <w:sz w:val="24"/>
          <w:szCs w:val="24"/>
        </w:rPr>
        <w:t xml:space="preserve"> престъпление против финансовата, данъчната или осигурителната система, включително изпиране на пари, по чл. 253 -260 от Наказателния кодекс; </w:t>
      </w:r>
      <w:r w:rsidRPr="00C135E5">
        <w:rPr>
          <w:rFonts w:ascii="Times New Roman" w:hAnsi="Times New Roman" w:cs="Times New Roman"/>
          <w:sz w:val="24"/>
          <w:szCs w:val="24"/>
        </w:rPr>
        <w:t xml:space="preserve"> подкуп по чл. 301 -307 от Наказателния кодекс; </w:t>
      </w:r>
      <w:r w:rsidRPr="00C135E5">
        <w:rPr>
          <w:rFonts w:ascii="Times New Roman" w:hAnsi="Times New Roman" w:cs="Times New Roman"/>
          <w:sz w:val="24"/>
          <w:szCs w:val="24"/>
        </w:rPr>
        <w:t xml:space="preserve"> участие в организирана престъпна група по чл. 321 и 321а от Наказателния кодекс; </w:t>
      </w:r>
      <w:r w:rsidRPr="00C135E5">
        <w:rPr>
          <w:rFonts w:ascii="Times New Roman" w:hAnsi="Times New Roman" w:cs="Times New Roman"/>
          <w:sz w:val="24"/>
          <w:szCs w:val="24"/>
        </w:rPr>
        <w:t xml:space="preserve"> престъпление против собствеността по чл. 194 -217 от Наказателния кодекс; </w:t>
      </w:r>
      <w:r w:rsidRPr="00C135E5">
        <w:rPr>
          <w:rFonts w:ascii="Times New Roman" w:hAnsi="Times New Roman" w:cs="Times New Roman"/>
          <w:sz w:val="24"/>
          <w:szCs w:val="24"/>
        </w:rPr>
        <w:t xml:space="preserve"> престъпление против стопанството по чл. 219 -252 от Наказателния кодекс; б) обявен е в несъстоятелност; в) намира се в производство по ликвидация или в подобна процедура, съгласно националните закони и подзаконови актове; г)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участникът е установен; д) който е в открито производство по несъстоятелност или е сключил извънсъдебно споразумение с кредиторите си по смисъла на чл. 740 от Търговския закон, а в случай че участникът е чуждестранно лице -се намира в подобна процедура съгласно националните закони и подзаконови актове, включително когато неговата дейност е под разпореждане на съда, или участникът е преустановил дейността си; е) който е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 трудовите права на работниците; ж) който е осъден е с влязла в сила присъда за престъпление по чл. 313 от Наказателния кодекс във връзка с провеждане на процедури за възлагане на обществени поръчки.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C135E5">
        <w:rPr>
          <w:rFonts w:ascii="Times New Roman" w:hAnsi="Times New Roman" w:cs="Times New Roman"/>
          <w:sz w:val="24"/>
          <w:szCs w:val="24"/>
        </w:rPr>
        <w:t xml:space="preserve">Изискванията на т. 3, б. "а", б. "е" и б. "ж" се прилагат, както следва: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при събирателно дружество -за лицата по чл. 84, ал. 1 и чл. 89, ал. 1 от Търговския закон;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lastRenderedPageBreak/>
        <w:t xml:space="preserve"> при командитно дружество -за лицата по чл. 105 от Търговския закон, без ограничено отговорните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съдружници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при дружество с ограничена отговорност -за лицата по чл. 141, ал. 2 от Търговския закон, а при еднолично дружество с ограничена отговорност -за лицата по чл. 147, ал. 1 от Търговския закон;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при акционерно дружество -за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овластените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лица по чл. 235, ал. 2 от Търговския закон, а при липса на овластяване -за лицата по чл. 235, ал. 1 от Търговския закон;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при командитно дружество с акции -за лицата по чл. 244, ал. 4 от Търговския закон;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при едноличен търговец -за физическото лице – търговец;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във всички останали случаи, включително за чуждестранните лица -за лицата, които представляват участника;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 в изброените по-горе случаи и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прокуристите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, когато има такива; когато чуждестранно лице има повече от един прокурист, изискването се отнася само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прокуриста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, в чиято представителна власт е включена територията на Република България.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C135E5">
        <w:rPr>
          <w:rFonts w:ascii="Times New Roman" w:hAnsi="Times New Roman" w:cs="Times New Roman"/>
          <w:sz w:val="24"/>
          <w:szCs w:val="24"/>
        </w:rPr>
        <w:t xml:space="preserve">Не могат да участват в процедура за възлагане на обществена поръчка участници: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а) </w:t>
      </w:r>
      <w:r w:rsidRPr="00C135E5">
        <w:rPr>
          <w:rFonts w:ascii="Times New Roman" w:hAnsi="Times New Roman" w:cs="Times New Roman"/>
          <w:sz w:val="24"/>
          <w:szCs w:val="24"/>
        </w:rPr>
        <w:t xml:space="preserve">при които лице по т. 4 е свързано лице с възложителя или със служители на ръководна длъжност в неговата организация;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C135E5">
        <w:rPr>
          <w:rFonts w:ascii="Times New Roman" w:hAnsi="Times New Roman" w:cs="Times New Roman"/>
          <w:sz w:val="24"/>
          <w:szCs w:val="24"/>
        </w:rPr>
        <w:t xml:space="preserve">които са сключили договор с лице по чл. 21 или 22 от Закона за предотвратяване и установяване на конфликт на интереси.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C135E5">
        <w:rPr>
          <w:rFonts w:ascii="Times New Roman" w:hAnsi="Times New Roman" w:cs="Times New Roman"/>
          <w:sz w:val="24"/>
          <w:szCs w:val="24"/>
        </w:rPr>
        <w:t>Когато се предвижда участието на подизпълнители при изпълнение на поръчката, изискванията по чл. 47, ал. 1 и 5 от ЗОП се прилагат за тях, като изпълнителя</w:t>
      </w:r>
      <w:r w:rsidR="00323132" w:rsidRPr="00C135E5">
        <w:rPr>
          <w:rFonts w:ascii="Times New Roman" w:hAnsi="Times New Roman" w:cs="Times New Roman"/>
          <w:sz w:val="24"/>
          <w:szCs w:val="24"/>
        </w:rPr>
        <w:t>т</w:t>
      </w:r>
      <w:r w:rsidRPr="00C135E5">
        <w:rPr>
          <w:rFonts w:ascii="Times New Roman" w:hAnsi="Times New Roman" w:cs="Times New Roman"/>
          <w:sz w:val="24"/>
          <w:szCs w:val="24"/>
        </w:rPr>
        <w:t xml:space="preserve"> сключва договор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. Изпълнителят няма право да: -сключва договор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с лице, за което е налице обстоятелство по чл. 47, ал. 1 или 5 от ЗОП; -възлага изпълнението на една или повече от дейностите, включени в предмета на обществената поръчка, на лица, които не са подизпълнители; -заменят посочен в офертата подизпълнител, освен когато: а) за предложения подизпълнител е налице или възникне обстоятелство по чл. 47, ал. 1 или 5 от ЗОП; б) предложеният подизпълнител престане да отговаря на нормативно изискване за изпълнение на една или повече от дейностите, включени в предмета на договора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; в) договорът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е прекратен по вина на подизпълнителя.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 срок до три дни от сключването на договор за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или на допълнително споразумение към него, или на договор, с който се заменя посочен в офертата подизпълнител, изпълнителят изпраща оригинален екземпляр от договора или допълнителното споразумение на възложителя заедно с доказателства, че не е нарушена забраната на чл. 45а, ал. 2 от ЗОП.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 w:rsidRPr="00C135E5">
        <w:rPr>
          <w:rFonts w:ascii="Times New Roman" w:hAnsi="Times New Roman" w:cs="Times New Roman"/>
          <w:sz w:val="24"/>
          <w:szCs w:val="24"/>
        </w:rPr>
        <w:t>При подаване на офертата участникът удостоверява липсата на обстоятелствата по т</w:t>
      </w:r>
      <w:r w:rsidR="00330AB8" w:rsidRPr="00C135E5">
        <w:rPr>
          <w:rFonts w:ascii="Times New Roman" w:hAnsi="Times New Roman" w:cs="Times New Roman"/>
          <w:sz w:val="24"/>
          <w:szCs w:val="24"/>
        </w:rPr>
        <w:t>. 3 и 5 с декларация по образец</w:t>
      </w:r>
      <w:r w:rsidRPr="00C13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0F0B" w:rsidRPr="00C135E5" w:rsidRDefault="00C90F0B" w:rsidP="00C90F0B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C135E5">
        <w:rPr>
          <w:rFonts w:ascii="Times New Roman" w:hAnsi="Times New Roman" w:cs="Times New Roman"/>
          <w:sz w:val="24"/>
          <w:szCs w:val="24"/>
        </w:rPr>
        <w:t xml:space="preserve">Не може да участва в процедура за възлагане на обществена поръчка чуждестранно физическо или юридическо лице, за което в държавата, в която е установено, e налице някое от обстоятелствата по т. 3. </w:t>
      </w:r>
    </w:p>
    <w:p w:rsidR="00C90F0B" w:rsidRPr="00C135E5" w:rsidRDefault="00A358BE" w:rsidP="00A358BE">
      <w:pPr>
        <w:jc w:val="both"/>
        <w:rPr>
          <w:rFonts w:ascii="Times New Roman" w:hAnsi="Times New Roman" w:cs="Times New Roman"/>
          <w:sz w:val="24"/>
          <w:szCs w:val="24"/>
        </w:rPr>
      </w:pPr>
      <w:r w:rsidRPr="005D3C41">
        <w:rPr>
          <w:rFonts w:ascii="Times New Roman" w:hAnsi="Times New Roman" w:cs="Times New Roman"/>
          <w:b/>
          <w:sz w:val="24"/>
          <w:szCs w:val="24"/>
        </w:rPr>
        <w:t>9.</w:t>
      </w:r>
      <w:r w:rsidR="005D3C41">
        <w:rPr>
          <w:rFonts w:ascii="Times New Roman" w:hAnsi="Times New Roman" w:cs="Times New Roman"/>
          <w:sz w:val="24"/>
          <w:szCs w:val="24"/>
        </w:rPr>
        <w:t xml:space="preserve"> </w:t>
      </w:r>
      <w:r w:rsidR="00C90F0B" w:rsidRPr="00C135E5">
        <w:rPr>
          <w:rFonts w:ascii="Times New Roman" w:hAnsi="Times New Roman" w:cs="Times New Roman"/>
          <w:sz w:val="24"/>
          <w:szCs w:val="24"/>
        </w:rPr>
        <w:t xml:space="preserve">Всеки участник има право да представи само една оферта. </w:t>
      </w:r>
    </w:p>
    <w:p w:rsidR="00C90F0B" w:rsidRPr="00C135E5" w:rsidRDefault="00A358BE" w:rsidP="00A358BE">
      <w:pPr>
        <w:jc w:val="both"/>
        <w:rPr>
          <w:rFonts w:ascii="Times New Roman" w:hAnsi="Times New Roman" w:cs="Times New Roman"/>
          <w:sz w:val="24"/>
          <w:szCs w:val="24"/>
        </w:rPr>
      </w:pPr>
      <w:r w:rsidRPr="005D3C41">
        <w:rPr>
          <w:rFonts w:ascii="Times New Roman" w:hAnsi="Times New Roman" w:cs="Times New Roman"/>
          <w:b/>
          <w:sz w:val="24"/>
          <w:szCs w:val="24"/>
        </w:rPr>
        <w:t>10.</w:t>
      </w:r>
      <w:r w:rsidR="005D3C41">
        <w:rPr>
          <w:rFonts w:ascii="Times New Roman" w:hAnsi="Times New Roman" w:cs="Times New Roman"/>
          <w:sz w:val="24"/>
          <w:szCs w:val="24"/>
        </w:rPr>
        <w:t xml:space="preserve"> </w:t>
      </w:r>
      <w:r w:rsidR="00C90F0B" w:rsidRPr="00C135E5">
        <w:rPr>
          <w:rFonts w:ascii="Times New Roman" w:hAnsi="Times New Roman" w:cs="Times New Roman"/>
          <w:sz w:val="24"/>
          <w:szCs w:val="24"/>
        </w:rPr>
        <w:t xml:space="preserve">Не се допускат варианти на офертата. </w:t>
      </w:r>
    </w:p>
    <w:p w:rsidR="00D041B0" w:rsidRDefault="00D041B0" w:rsidP="007934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3C41" w:rsidRDefault="00130D80" w:rsidP="007934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ІV</w:t>
      </w:r>
      <w:r w:rsidR="0079341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Pr="0079341D">
        <w:rPr>
          <w:rFonts w:ascii="Times New Roman" w:hAnsi="Times New Roman" w:cs="Times New Roman"/>
          <w:b/>
          <w:sz w:val="24"/>
          <w:szCs w:val="24"/>
        </w:rPr>
        <w:t>ГАРАНЦИЯ ЗА УЧАСТИЕ В ПРОЦЕДУРАТА И ГАРАНЦИЯ ЗА ИЗПЪЛНЕНИЕ НА ДОГОВОРА</w:t>
      </w:r>
    </w:p>
    <w:p w:rsidR="005050F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D3C41">
        <w:rPr>
          <w:rFonts w:ascii="Times New Roman" w:hAnsi="Times New Roman" w:cs="Times New Roman"/>
          <w:sz w:val="24"/>
          <w:szCs w:val="24"/>
        </w:rPr>
        <w:t xml:space="preserve">Гаранцията за участие в обществената поръчка се представя от участника в процедурата в размер на </w:t>
      </w:r>
      <w:r w:rsidR="0083570C">
        <w:rPr>
          <w:rFonts w:ascii="Times New Roman" w:hAnsi="Times New Roman" w:cs="Times New Roman"/>
          <w:sz w:val="24"/>
          <w:szCs w:val="24"/>
          <w:lang w:val="en-US"/>
        </w:rPr>
        <w:t>3 156.89</w:t>
      </w:r>
      <w:r w:rsidRPr="009B703C">
        <w:rPr>
          <w:rFonts w:ascii="Times New Roman" w:hAnsi="Times New Roman" w:cs="Times New Roman"/>
          <w:sz w:val="24"/>
          <w:szCs w:val="24"/>
        </w:rPr>
        <w:t xml:space="preserve"> </w:t>
      </w:r>
      <w:r w:rsidRPr="009B703C">
        <w:rPr>
          <w:rFonts w:ascii="Times New Roman" w:hAnsi="Times New Roman" w:cs="Times New Roman"/>
          <w:bCs/>
          <w:sz w:val="24"/>
          <w:szCs w:val="24"/>
        </w:rPr>
        <w:t>лв</w:t>
      </w:r>
      <w:r w:rsidRPr="005D3C41">
        <w:rPr>
          <w:rFonts w:ascii="Times New Roman" w:hAnsi="Times New Roman" w:cs="Times New Roman"/>
          <w:bCs/>
          <w:sz w:val="24"/>
          <w:szCs w:val="24"/>
        </w:rPr>
        <w:t>. (</w:t>
      </w:r>
      <w:r w:rsidR="00E97F66">
        <w:rPr>
          <w:rFonts w:ascii="Times New Roman" w:hAnsi="Times New Roman" w:cs="Times New Roman"/>
          <w:bCs/>
          <w:sz w:val="24"/>
          <w:szCs w:val="24"/>
        </w:rPr>
        <w:t>три хиляди сто петдесет и шест лева и 89 ст.</w:t>
      </w:r>
      <w:r w:rsidRPr="005D3C41">
        <w:rPr>
          <w:rFonts w:ascii="Times New Roman" w:hAnsi="Times New Roman" w:cs="Times New Roman"/>
          <w:bCs/>
          <w:sz w:val="24"/>
          <w:szCs w:val="24"/>
        </w:rPr>
        <w:t>)</w:t>
      </w:r>
      <w:r w:rsidR="005D3C41" w:rsidRPr="005D3C41">
        <w:rPr>
          <w:rFonts w:ascii="Times New Roman" w:hAnsi="Times New Roman" w:cs="Times New Roman"/>
          <w:bCs/>
          <w:sz w:val="24"/>
          <w:szCs w:val="24"/>
        </w:rPr>
        <w:t xml:space="preserve"> лева</w:t>
      </w:r>
      <w:r w:rsidRPr="005D3C41">
        <w:rPr>
          <w:rFonts w:ascii="Times New Roman" w:hAnsi="Times New Roman" w:cs="Times New Roman"/>
          <w:bCs/>
          <w:sz w:val="24"/>
          <w:szCs w:val="24"/>
        </w:rPr>
        <w:t>,</w:t>
      </w:r>
      <w:r w:rsidRPr="005D3C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C41">
        <w:rPr>
          <w:rFonts w:ascii="Times New Roman" w:hAnsi="Times New Roman" w:cs="Times New Roman"/>
          <w:sz w:val="24"/>
          <w:szCs w:val="24"/>
        </w:rPr>
        <w:t>представляващи 1 % о</w:t>
      </w:r>
      <w:r w:rsidR="005D3C41">
        <w:rPr>
          <w:rFonts w:ascii="Times New Roman" w:hAnsi="Times New Roman" w:cs="Times New Roman"/>
          <w:sz w:val="24"/>
          <w:szCs w:val="24"/>
        </w:rPr>
        <w:t>т прогнозната стойност без ДДС.</w:t>
      </w:r>
    </w:p>
    <w:p w:rsidR="005050F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Style w:val="FontStyle24"/>
          <w:sz w:val="24"/>
          <w:szCs w:val="24"/>
        </w:rPr>
      </w:pPr>
      <w:r w:rsidRPr="005050F5">
        <w:rPr>
          <w:rFonts w:ascii="Times New Roman" w:hAnsi="Times New Roman" w:cs="Times New Roman"/>
          <w:sz w:val="24"/>
          <w:szCs w:val="24"/>
        </w:rPr>
        <w:t>Гаранцията за участие се представя под формата на оригинал на банкова гаранция за участие или копие от документа за внесена гаранц</w:t>
      </w:r>
      <w:r w:rsidR="007A3516" w:rsidRPr="005050F5">
        <w:rPr>
          <w:rFonts w:ascii="Times New Roman" w:hAnsi="Times New Roman" w:cs="Times New Roman"/>
          <w:sz w:val="24"/>
          <w:szCs w:val="24"/>
        </w:rPr>
        <w:t>ия под формата на парична сума</w:t>
      </w:r>
      <w:r w:rsidRPr="005050F5">
        <w:rPr>
          <w:rFonts w:ascii="Times New Roman" w:hAnsi="Times New Roman" w:cs="Times New Roman"/>
          <w:sz w:val="24"/>
          <w:szCs w:val="24"/>
        </w:rPr>
        <w:t xml:space="preserve">, преведена по банковата сметка на Министерство на </w:t>
      </w:r>
      <w:proofErr w:type="spellStart"/>
      <w:r w:rsidRPr="005050F5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5050F5">
        <w:rPr>
          <w:rFonts w:ascii="Times New Roman" w:hAnsi="Times New Roman" w:cs="Times New Roman"/>
          <w:sz w:val="24"/>
          <w:szCs w:val="24"/>
        </w:rPr>
        <w:t xml:space="preserve"> и спорта в </w:t>
      </w:r>
      <w:r w:rsidR="00BF3CBE" w:rsidRPr="005050F5">
        <w:rPr>
          <w:rStyle w:val="FontStyle24"/>
          <w:sz w:val="24"/>
          <w:szCs w:val="24"/>
        </w:rPr>
        <w:t>БНБ Централно управление,</w:t>
      </w:r>
      <w:r w:rsidR="00BF3CBE" w:rsidRPr="005050F5">
        <w:rPr>
          <w:rStyle w:val="FontStyle24"/>
          <w:sz w:val="24"/>
          <w:szCs w:val="24"/>
          <w:lang w:val="en-US"/>
        </w:rPr>
        <w:t xml:space="preserve"> IBAN: BG67 BNBG</w:t>
      </w:r>
      <w:r w:rsidR="00BF3CBE" w:rsidRPr="005050F5">
        <w:rPr>
          <w:rStyle w:val="FontStyle24"/>
          <w:sz w:val="24"/>
          <w:szCs w:val="24"/>
        </w:rPr>
        <w:t xml:space="preserve"> 9661 3300 1178 03,</w:t>
      </w:r>
      <w:r w:rsidR="00BF3CBE" w:rsidRPr="005050F5">
        <w:rPr>
          <w:rStyle w:val="FontStyle24"/>
          <w:sz w:val="24"/>
          <w:szCs w:val="24"/>
          <w:lang w:val="en-US"/>
        </w:rPr>
        <w:t xml:space="preserve"> BIC </w:t>
      </w:r>
      <w:r w:rsidR="00BF3CBE" w:rsidRPr="005050F5">
        <w:rPr>
          <w:rStyle w:val="FontStyle24"/>
          <w:sz w:val="24"/>
          <w:szCs w:val="24"/>
        </w:rPr>
        <w:t>код на БНБ –</w:t>
      </w:r>
      <w:r w:rsidR="00BF3CBE" w:rsidRPr="005050F5">
        <w:rPr>
          <w:rStyle w:val="FontStyle24"/>
          <w:sz w:val="24"/>
          <w:szCs w:val="24"/>
          <w:lang w:val="en-US"/>
        </w:rPr>
        <w:t xml:space="preserve"> BNBGBGSD</w:t>
      </w:r>
      <w:r w:rsidR="00BF3CBE" w:rsidRPr="005050F5">
        <w:rPr>
          <w:rStyle w:val="FontStyle24"/>
          <w:sz w:val="24"/>
          <w:szCs w:val="24"/>
        </w:rPr>
        <w:t>.</w:t>
      </w:r>
    </w:p>
    <w:p w:rsidR="002668A4" w:rsidRPr="005050F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050F5">
        <w:rPr>
          <w:rFonts w:ascii="Times New Roman" w:hAnsi="Times New Roman" w:cs="Times New Roman"/>
          <w:sz w:val="24"/>
          <w:szCs w:val="24"/>
        </w:rPr>
        <w:t>В случай, че се представя гаранция за участие под формата на банкова гаранция, тя следва да покрива срока на валидност на офертата на участника от 180 /сто и осемдесет/ дни след датата, определена като краен срок за приемане на офертите за участие. В случай, че гаранцията за участие е под формата на банкова гаранция, същата следва да съдържа задължение на банката-гарант да извърши безотказно и безусловно плащане при първо писмено искане на Възложителя със срок на валидност до изтичане на срока на вал</w:t>
      </w:r>
      <w:r w:rsidR="00F90D08" w:rsidRPr="005050F5">
        <w:rPr>
          <w:rFonts w:ascii="Times New Roman" w:hAnsi="Times New Roman" w:cs="Times New Roman"/>
          <w:sz w:val="24"/>
          <w:szCs w:val="24"/>
        </w:rPr>
        <w:t xml:space="preserve">идност на офертата на участника. </w:t>
      </w:r>
      <w:r w:rsidRPr="005050F5">
        <w:rPr>
          <w:rFonts w:ascii="Times New Roman" w:hAnsi="Times New Roman" w:cs="Times New Roman"/>
          <w:sz w:val="24"/>
          <w:szCs w:val="24"/>
        </w:rPr>
        <w:t xml:space="preserve">Банковите гаранции, издадени от чуждестранни банки следва да са </w:t>
      </w:r>
      <w:proofErr w:type="spellStart"/>
      <w:r w:rsidRPr="005050F5">
        <w:rPr>
          <w:rFonts w:ascii="Times New Roman" w:hAnsi="Times New Roman" w:cs="Times New Roman"/>
          <w:sz w:val="24"/>
          <w:szCs w:val="24"/>
        </w:rPr>
        <w:t>авизирани</w:t>
      </w:r>
      <w:proofErr w:type="spellEnd"/>
      <w:r w:rsidRPr="005050F5">
        <w:rPr>
          <w:rFonts w:ascii="Times New Roman" w:hAnsi="Times New Roman" w:cs="Times New Roman"/>
          <w:sz w:val="24"/>
          <w:szCs w:val="24"/>
        </w:rPr>
        <w:t xml:space="preserve"> чрез българска банка, потвърждаваща автентичността на съобщението, в превод на български език. </w:t>
      </w:r>
    </w:p>
    <w:p w:rsidR="002668A4" w:rsidRPr="00C135E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Когато участникът е обединение, което не е юридическо лице, всеки от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съдружниците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в него може да е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наредител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по банковата гаранция, съответно вносител на сумата по гаранцията. </w:t>
      </w:r>
    </w:p>
    <w:p w:rsidR="008164E4" w:rsidRPr="00C135E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Участник, който не е приложил към оферта си гаранция за участие, се отстранява, съгласно чл. 69, ал. 1, т. 1 от ЗОП, след прилагане разпоредбата на чл. 68, ал. 8 и ал. 9 от ЗОП. </w:t>
      </w:r>
    </w:p>
    <w:p w:rsidR="008164E4" w:rsidRPr="00C135E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Възложителят има право да задържи гаранцията за участие до решаване на спора, когато участникът в процедура за възлагане на обществена поръчка обжалва решението за определяне на изпълнител. </w:t>
      </w:r>
    </w:p>
    <w:p w:rsidR="008164E4" w:rsidRPr="00C135E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Възложителят има право да усвои гаранцията за участие независимо от нейната форма, когато участник: </w:t>
      </w:r>
    </w:p>
    <w:p w:rsidR="008164E4" w:rsidRPr="00C135E5" w:rsidRDefault="008164E4" w:rsidP="008164E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>7.1. оттегли офертата си след изтичането на срока за получаване на офертите;</w:t>
      </w:r>
    </w:p>
    <w:p w:rsidR="008164E4" w:rsidRPr="00C135E5" w:rsidRDefault="008164E4" w:rsidP="008164E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615FE">
        <w:rPr>
          <w:rFonts w:ascii="Times New Roman" w:hAnsi="Times New Roman" w:cs="Times New Roman"/>
          <w:bCs/>
          <w:sz w:val="24"/>
          <w:szCs w:val="24"/>
        </w:rPr>
        <w:lastRenderedPageBreak/>
        <w:t>7.2.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 xml:space="preserve">е определен за изпълнител, но не изпълни задължението си да сключи договор за обществената поръчка. </w:t>
      </w:r>
    </w:p>
    <w:p w:rsidR="00130D80" w:rsidRPr="00C135E5" w:rsidRDefault="00130D80" w:rsidP="00484CC8">
      <w:pPr>
        <w:pStyle w:val="ListParagraph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 xml:space="preserve">Възложителят освобождава гаранциите за участие на: </w:t>
      </w:r>
    </w:p>
    <w:p w:rsidR="003C0B4A" w:rsidRPr="00C135E5" w:rsidRDefault="003C0B4A" w:rsidP="003C0B4A">
      <w:pPr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            8.1</w:t>
      </w:r>
      <w:r w:rsidRPr="00C135E5">
        <w:rPr>
          <w:rFonts w:ascii="Times New Roman" w:hAnsi="Times New Roman" w:cs="Times New Roman"/>
          <w:sz w:val="24"/>
          <w:szCs w:val="24"/>
        </w:rPr>
        <w:t xml:space="preserve">. </w:t>
      </w:r>
      <w:r w:rsidR="005D3C41">
        <w:rPr>
          <w:rFonts w:ascii="Times New Roman" w:hAnsi="Times New Roman" w:cs="Times New Roman"/>
          <w:sz w:val="24"/>
          <w:szCs w:val="24"/>
        </w:rPr>
        <w:t>О</w:t>
      </w:r>
      <w:r w:rsidRPr="00F90D08">
        <w:rPr>
          <w:rFonts w:ascii="Times New Roman" w:hAnsi="Times New Roman" w:cs="Times New Roman"/>
          <w:sz w:val="24"/>
          <w:szCs w:val="24"/>
        </w:rPr>
        <w:t xml:space="preserve">тстранените кандидати или участници в срок до 5 (пет) работни дни след изтичането на срока за обжалване </w:t>
      </w:r>
      <w:r w:rsidRPr="00C135E5">
        <w:rPr>
          <w:rFonts w:ascii="Times New Roman" w:hAnsi="Times New Roman" w:cs="Times New Roman"/>
          <w:sz w:val="24"/>
          <w:szCs w:val="24"/>
        </w:rPr>
        <w:t xml:space="preserve">на решението на възложителя за определяне на изпълнител; </w:t>
      </w:r>
    </w:p>
    <w:p w:rsidR="003C0B4A" w:rsidRPr="00C135E5" w:rsidRDefault="003C0B4A" w:rsidP="003C0B4A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  8.2. </w:t>
      </w:r>
      <w:r w:rsidR="005D3C41">
        <w:rPr>
          <w:rFonts w:ascii="Times New Roman" w:hAnsi="Times New Roman" w:cs="Times New Roman"/>
          <w:sz w:val="24"/>
          <w:szCs w:val="24"/>
        </w:rPr>
        <w:t>К</w:t>
      </w:r>
      <w:r w:rsidRPr="00C135E5">
        <w:rPr>
          <w:rFonts w:ascii="Times New Roman" w:hAnsi="Times New Roman" w:cs="Times New Roman"/>
          <w:sz w:val="24"/>
          <w:szCs w:val="24"/>
        </w:rPr>
        <w:t>ласираните на първо и второ място участници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>след сключване на договора за обществена поръчка, а на останалите класирани участници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35E5">
        <w:rPr>
          <w:rFonts w:ascii="Times New Roman" w:hAnsi="Times New Roman" w:cs="Times New Roman"/>
          <w:sz w:val="24"/>
          <w:szCs w:val="24"/>
        </w:rPr>
        <w:t xml:space="preserve">в срок 5 (пет) работни дни след изтичане на срока за обжалване на решението за определяне на изпълнител. </w:t>
      </w:r>
    </w:p>
    <w:p w:rsidR="003C0B4A" w:rsidRPr="00C135E5" w:rsidRDefault="0079341D" w:rsidP="003C0B4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C0B4A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3C0B4A" w:rsidRPr="00F90D08">
        <w:rPr>
          <w:rFonts w:ascii="Times New Roman" w:hAnsi="Times New Roman" w:cs="Times New Roman"/>
          <w:sz w:val="24"/>
          <w:szCs w:val="24"/>
        </w:rPr>
        <w:t xml:space="preserve">При прекратяване на процедурата за възлагане на обществена поръчка гаранциите на всички кандидати или участници се освобождават в срок 5 (пет) работни дни след изтичане на срока за обжалване </w:t>
      </w:r>
      <w:r w:rsidR="003C0B4A" w:rsidRPr="00C135E5">
        <w:rPr>
          <w:rFonts w:ascii="Times New Roman" w:hAnsi="Times New Roman" w:cs="Times New Roman"/>
          <w:sz w:val="24"/>
          <w:szCs w:val="24"/>
        </w:rPr>
        <w:t xml:space="preserve">на решението за прекратяване. </w:t>
      </w:r>
    </w:p>
    <w:p w:rsidR="00130D80" w:rsidRPr="00C135E5" w:rsidRDefault="0079341D" w:rsidP="00130D8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0D80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130D80" w:rsidRPr="00C135E5">
        <w:rPr>
          <w:rFonts w:ascii="Times New Roman" w:hAnsi="Times New Roman" w:cs="Times New Roman"/>
          <w:sz w:val="24"/>
          <w:szCs w:val="24"/>
        </w:rPr>
        <w:t xml:space="preserve">Възложителят освобождава гаранциите по т. 8, без да дължи лихви за периода, през който средствата законно са престояли при него. </w:t>
      </w:r>
    </w:p>
    <w:p w:rsidR="00130D80" w:rsidRPr="00C135E5" w:rsidRDefault="0079341D" w:rsidP="00130D8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0D80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130D80" w:rsidRPr="00C135E5">
        <w:rPr>
          <w:rFonts w:ascii="Times New Roman" w:hAnsi="Times New Roman" w:cs="Times New Roman"/>
          <w:sz w:val="24"/>
          <w:szCs w:val="24"/>
        </w:rPr>
        <w:t xml:space="preserve">При представяне на гаранциите с платежно нареждане или банкова гаранция, изрично се посочва предмета или номера на поръчката, за която се представя гаранцията. </w:t>
      </w:r>
    </w:p>
    <w:p w:rsidR="0079341D" w:rsidRDefault="0079341D" w:rsidP="007934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0D80" w:rsidRPr="00C135E5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130D80" w:rsidRPr="00C135E5">
        <w:rPr>
          <w:rFonts w:ascii="Times New Roman" w:hAnsi="Times New Roman" w:cs="Times New Roman"/>
          <w:sz w:val="24"/>
          <w:szCs w:val="24"/>
        </w:rPr>
        <w:t xml:space="preserve">. Участникът, определен за изпълнител, представя гаранция за изпълнение на договора за обществена поръчка в размер </w:t>
      </w:r>
      <w:r w:rsidR="00130D80" w:rsidRPr="0055028D">
        <w:rPr>
          <w:rFonts w:ascii="Times New Roman" w:hAnsi="Times New Roman" w:cs="Times New Roman"/>
          <w:sz w:val="24"/>
          <w:szCs w:val="24"/>
        </w:rPr>
        <w:t xml:space="preserve">на </w:t>
      </w:r>
      <w:r w:rsidR="00130D80" w:rsidRPr="009B703C">
        <w:rPr>
          <w:rFonts w:ascii="Times New Roman" w:hAnsi="Times New Roman" w:cs="Times New Roman"/>
          <w:sz w:val="24"/>
          <w:szCs w:val="24"/>
        </w:rPr>
        <w:t>5% (пет на сто)</w:t>
      </w:r>
      <w:r w:rsidR="00130D80" w:rsidRPr="0055028D">
        <w:rPr>
          <w:rFonts w:ascii="Times New Roman" w:hAnsi="Times New Roman" w:cs="Times New Roman"/>
          <w:sz w:val="24"/>
          <w:szCs w:val="24"/>
        </w:rPr>
        <w:t xml:space="preserve"> от стойността</w:t>
      </w:r>
      <w:r>
        <w:rPr>
          <w:rFonts w:ascii="Times New Roman" w:hAnsi="Times New Roman" w:cs="Times New Roman"/>
          <w:sz w:val="24"/>
          <w:szCs w:val="24"/>
        </w:rPr>
        <w:t xml:space="preserve"> на договора без ДДС.</w:t>
      </w:r>
    </w:p>
    <w:p w:rsidR="00130D80" w:rsidRPr="00C135E5" w:rsidRDefault="00130D80" w:rsidP="0079341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C135E5">
        <w:rPr>
          <w:rFonts w:ascii="Times New Roman" w:hAnsi="Times New Roman" w:cs="Times New Roman"/>
          <w:sz w:val="24"/>
          <w:szCs w:val="24"/>
        </w:rPr>
        <w:t xml:space="preserve">Гаранцията за изпълнение на договора се представя от участника, определен за изпълнител на поръчката при подписване на договора. Условието на т. 4 се прилага съответно и за представяне на гаранция за изпълнение на договора. </w:t>
      </w:r>
    </w:p>
    <w:p w:rsidR="00130D80" w:rsidRPr="00C135E5" w:rsidRDefault="00130D80" w:rsidP="0079341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C135E5">
        <w:rPr>
          <w:rFonts w:ascii="Times New Roman" w:hAnsi="Times New Roman" w:cs="Times New Roman"/>
          <w:sz w:val="24"/>
          <w:szCs w:val="24"/>
        </w:rPr>
        <w:t xml:space="preserve">Условията за освобождаване и задържане на гаранцията за изпълнение са определени в проекта на договор. </w:t>
      </w:r>
    </w:p>
    <w:p w:rsidR="00130D80" w:rsidRPr="00C135E5" w:rsidRDefault="00130D80" w:rsidP="0079341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C135E5">
        <w:rPr>
          <w:rFonts w:ascii="Times New Roman" w:hAnsi="Times New Roman" w:cs="Times New Roman"/>
          <w:sz w:val="24"/>
          <w:szCs w:val="24"/>
        </w:rPr>
        <w:t xml:space="preserve">Участникът или определеният изпълнител избира сам формата на гаранцията за участие, съответно за изпълнение. </w:t>
      </w:r>
    </w:p>
    <w:p w:rsidR="00130D80" w:rsidRPr="00C135E5" w:rsidRDefault="00130D80" w:rsidP="0079341D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C135E5">
        <w:rPr>
          <w:rFonts w:ascii="Times New Roman" w:hAnsi="Times New Roman" w:cs="Times New Roman"/>
          <w:sz w:val="24"/>
          <w:szCs w:val="24"/>
        </w:rPr>
        <w:t xml:space="preserve">Гаранцията за изпълнение се представя под формата на банкова гаранция – в оригинал или парична сума (платежно нареждане в оригинал). Ако гаранцията за изпълнение на договора се представя под формата на парична сума, тя се превежда по сметката на Министерство на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и спорта в </w:t>
      </w:r>
      <w:r w:rsidR="006562BC" w:rsidRPr="00C135E5">
        <w:rPr>
          <w:rStyle w:val="FontStyle24"/>
          <w:sz w:val="24"/>
          <w:szCs w:val="24"/>
        </w:rPr>
        <w:t>БНБ Централно управление,</w:t>
      </w:r>
      <w:r w:rsidR="006562BC" w:rsidRPr="00C135E5">
        <w:rPr>
          <w:rStyle w:val="FontStyle24"/>
          <w:sz w:val="24"/>
          <w:szCs w:val="24"/>
          <w:lang w:val="en-US"/>
        </w:rPr>
        <w:t xml:space="preserve"> IBAN: BG67 BNBG</w:t>
      </w:r>
      <w:r w:rsidR="006562BC" w:rsidRPr="00C135E5">
        <w:rPr>
          <w:rStyle w:val="FontStyle24"/>
          <w:sz w:val="24"/>
          <w:szCs w:val="24"/>
        </w:rPr>
        <w:t xml:space="preserve"> 9661 3300 1178 03,</w:t>
      </w:r>
      <w:r w:rsidR="006562BC" w:rsidRPr="00C135E5">
        <w:rPr>
          <w:rStyle w:val="FontStyle24"/>
          <w:sz w:val="24"/>
          <w:szCs w:val="24"/>
          <w:lang w:val="en-US"/>
        </w:rPr>
        <w:t xml:space="preserve"> BIC </w:t>
      </w:r>
      <w:r w:rsidR="006562BC" w:rsidRPr="00C135E5">
        <w:rPr>
          <w:rStyle w:val="FontStyle24"/>
          <w:sz w:val="24"/>
          <w:szCs w:val="24"/>
        </w:rPr>
        <w:t>код на БНБ -</w:t>
      </w:r>
      <w:r w:rsidR="006562BC" w:rsidRPr="00C135E5">
        <w:rPr>
          <w:rStyle w:val="FontStyle24"/>
          <w:sz w:val="24"/>
          <w:szCs w:val="24"/>
          <w:lang w:val="en-US"/>
        </w:rPr>
        <w:t xml:space="preserve"> BNBGBGSD</w:t>
      </w:r>
      <w:r w:rsidRPr="00C135E5">
        <w:rPr>
          <w:rFonts w:ascii="Times New Roman" w:hAnsi="Times New Roman" w:cs="Times New Roman"/>
          <w:sz w:val="24"/>
          <w:szCs w:val="24"/>
        </w:rPr>
        <w:t xml:space="preserve">, като банковите такси по превода са за сметка на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наредителя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0D80" w:rsidRPr="00C135E5" w:rsidRDefault="00130D80" w:rsidP="0079341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Pr="00C135E5">
        <w:rPr>
          <w:rFonts w:ascii="Times New Roman" w:hAnsi="Times New Roman" w:cs="Times New Roman"/>
          <w:sz w:val="24"/>
          <w:szCs w:val="24"/>
        </w:rPr>
        <w:t xml:space="preserve">Срокът на банковата гаранция за изпълнение започва да тече от датата на подписване на договора и е със срок на </w:t>
      </w:r>
      <w:r w:rsidRPr="00171BC8">
        <w:rPr>
          <w:rFonts w:ascii="Times New Roman" w:hAnsi="Times New Roman" w:cs="Times New Roman"/>
          <w:sz w:val="24"/>
          <w:szCs w:val="24"/>
        </w:rPr>
        <w:t xml:space="preserve">валидност 30 (тридесет) дни след изтичане на </w:t>
      </w:r>
      <w:r w:rsidR="005E6D3A">
        <w:rPr>
          <w:rFonts w:ascii="Times New Roman" w:hAnsi="Times New Roman" w:cs="Times New Roman"/>
          <w:sz w:val="24"/>
          <w:szCs w:val="24"/>
        </w:rPr>
        <w:t xml:space="preserve">срока за изпълнение на договора и подписване на Акт 16, </w:t>
      </w:r>
      <w:r w:rsidRPr="00C135E5">
        <w:rPr>
          <w:rFonts w:ascii="Times New Roman" w:hAnsi="Times New Roman" w:cs="Times New Roman"/>
          <w:sz w:val="24"/>
          <w:szCs w:val="24"/>
        </w:rPr>
        <w:t xml:space="preserve">освен, ако ВЪЗЛОЖИТЕЛЯТ </w:t>
      </w:r>
      <w:r w:rsidRPr="00C135E5">
        <w:rPr>
          <w:rFonts w:ascii="Times New Roman" w:hAnsi="Times New Roman" w:cs="Times New Roman"/>
          <w:sz w:val="24"/>
          <w:szCs w:val="24"/>
        </w:rPr>
        <w:lastRenderedPageBreak/>
        <w:t xml:space="preserve">е усвоил същата преди приключване на договора, по причина на неизпълнение от страна на ИЗПЪЛНИТЕЛЯ на някое от задълженията му в съответствие с определеното в него. Гаранцията трябва да бъде безусловна, неотменима, с възможност да се усвои изцяло или на части в зависимост от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претендираното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обезщетение. Гаранцията трябва да съдържа задължение на банката гарант, да извърши безусловно плащане, при първо писмено искане от ВЪЗЛОЖИТЕЛЯТ, в случай че ИЗПЪЛНИТЕЛЯТ не е изпълнил някое от задълженията си по договора, в съответствие с определеното в него. </w:t>
      </w:r>
    </w:p>
    <w:p w:rsidR="00130D80" w:rsidRPr="00C135E5" w:rsidRDefault="00130D80" w:rsidP="0079341D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C135E5">
        <w:rPr>
          <w:rFonts w:ascii="Times New Roman" w:hAnsi="Times New Roman" w:cs="Times New Roman"/>
          <w:sz w:val="24"/>
          <w:szCs w:val="24"/>
        </w:rPr>
        <w:t xml:space="preserve">Разходите по откриването и поддържането на гаранцията за участие и гаранцията за изпълнение са за сметка на участника, респективно изпълнителя. Изпълнителят следва да предвиди и заплати своите такси по откриване и обслужване на гаранцията така, че размерът на получената от възложителя гаранция да не бъде по-малък от определения в настоящата процедура. </w:t>
      </w:r>
    </w:p>
    <w:p w:rsidR="00C3439F" w:rsidRPr="00C135E5" w:rsidRDefault="00C3439F" w:rsidP="0079341D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РАЗДЕЛ V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Pr="0079341D">
        <w:rPr>
          <w:rFonts w:ascii="Times New Roman" w:hAnsi="Times New Roman" w:cs="Times New Roman"/>
          <w:b/>
          <w:sz w:val="24"/>
          <w:szCs w:val="24"/>
        </w:rPr>
        <w:t>ИЗИСКВАНИЯ И ДОКАЗАТЕЛСТВА ЗА ИКОНОМИЧЕСКО И ФИНАНСОВО СЪСТОЯНИЕ И ТЕХНИЧЕСКИТЕ ВЪЗМОЖНОСТИ И/ИЛИ КВАЛИФИКАЦИЯ НА УЧАСТНИЦИТЕ</w:t>
      </w:r>
    </w:p>
    <w:p w:rsidR="00F22FD9" w:rsidRPr="003D11BE" w:rsidRDefault="00F22FD9" w:rsidP="00484CC8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Минимални изисквания за икономическо и финансово състояние: няма</w:t>
      </w:r>
    </w:p>
    <w:p w:rsidR="003D11BE" w:rsidRPr="00C135E5" w:rsidRDefault="003D11BE" w:rsidP="003D11BE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2FD9" w:rsidRPr="00C135E5" w:rsidRDefault="00F22FD9" w:rsidP="00484CC8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Минимални изисквания за технически възможности и квалификация:</w:t>
      </w:r>
    </w:p>
    <w:p w:rsidR="00F22FD9" w:rsidRPr="00A8114C" w:rsidRDefault="00F22FD9" w:rsidP="00F22FD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2.1. Участникът следва да е изпълнил през последните </w:t>
      </w:r>
      <w:r w:rsidR="00FF2DFA">
        <w:rPr>
          <w:rFonts w:ascii="Times New Roman" w:hAnsi="Times New Roman" w:cs="Times New Roman"/>
          <w:sz w:val="24"/>
          <w:szCs w:val="24"/>
        </w:rPr>
        <w:t>5</w:t>
      </w:r>
      <w:r w:rsidRPr="00C135E5">
        <w:rPr>
          <w:rFonts w:ascii="Times New Roman" w:hAnsi="Times New Roman" w:cs="Times New Roman"/>
          <w:sz w:val="24"/>
          <w:szCs w:val="24"/>
        </w:rPr>
        <w:t xml:space="preserve"> /</w:t>
      </w:r>
      <w:r w:rsidR="00FF2DFA">
        <w:rPr>
          <w:rFonts w:ascii="Times New Roman" w:hAnsi="Times New Roman" w:cs="Times New Roman"/>
          <w:sz w:val="24"/>
          <w:szCs w:val="24"/>
        </w:rPr>
        <w:t>пет</w:t>
      </w:r>
      <w:r w:rsidRPr="00C135E5">
        <w:rPr>
          <w:rFonts w:ascii="Times New Roman" w:hAnsi="Times New Roman" w:cs="Times New Roman"/>
          <w:sz w:val="24"/>
          <w:szCs w:val="24"/>
        </w:rPr>
        <w:t xml:space="preserve">/ години, считано до датата определена като крайна за получаване на офертите </w:t>
      </w:r>
      <w:r w:rsidRPr="00A8114C">
        <w:rPr>
          <w:rFonts w:ascii="Times New Roman" w:hAnsi="Times New Roman" w:cs="Times New Roman"/>
          <w:sz w:val="24"/>
          <w:szCs w:val="24"/>
        </w:rPr>
        <w:t xml:space="preserve">поне </w:t>
      </w:r>
      <w:r w:rsidR="00FF2DFA" w:rsidRPr="00A8114C">
        <w:rPr>
          <w:rFonts w:ascii="Times New Roman" w:hAnsi="Times New Roman" w:cs="Times New Roman"/>
          <w:sz w:val="24"/>
          <w:szCs w:val="24"/>
        </w:rPr>
        <w:t xml:space="preserve">2 /два/ сходни обекта по изпълнение на строително-монтажни дейности </w:t>
      </w:r>
      <w:r w:rsidRPr="00A8114C">
        <w:rPr>
          <w:rFonts w:ascii="Times New Roman" w:hAnsi="Times New Roman" w:cs="Times New Roman"/>
          <w:sz w:val="24"/>
          <w:szCs w:val="24"/>
        </w:rPr>
        <w:t xml:space="preserve">с предмет еднакъв или сходен с предмета на поръчката. </w:t>
      </w:r>
    </w:p>
    <w:p w:rsidR="002029C2" w:rsidRPr="00A8114C" w:rsidRDefault="002029C2" w:rsidP="00710DB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114C">
        <w:rPr>
          <w:rFonts w:ascii="Times New Roman" w:hAnsi="Times New Roman" w:cs="Times New Roman"/>
          <w:sz w:val="24"/>
          <w:szCs w:val="24"/>
        </w:rPr>
        <w:t xml:space="preserve">Участникът представя Списък на строителството, изпълнено през последните пет години, считано от дата на подаване на офертата, което е еднакво или „сходно“ с предмета на поръчката по образец на Възложителя (Приложение № 4). </w:t>
      </w:r>
    </w:p>
    <w:p w:rsidR="004B5A1A" w:rsidRDefault="00F22FD9" w:rsidP="00C547D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114C">
        <w:rPr>
          <w:rFonts w:ascii="Times New Roman" w:hAnsi="Times New Roman" w:cs="Times New Roman"/>
          <w:sz w:val="24"/>
          <w:szCs w:val="24"/>
        </w:rPr>
        <w:t>Под „сход</w:t>
      </w:r>
      <w:r w:rsidR="00C547D6" w:rsidRPr="00A8114C">
        <w:rPr>
          <w:rFonts w:ascii="Times New Roman" w:hAnsi="Times New Roman" w:cs="Times New Roman"/>
          <w:sz w:val="24"/>
          <w:szCs w:val="24"/>
        </w:rPr>
        <w:t>ен</w:t>
      </w:r>
      <w:r w:rsidRPr="00A8114C">
        <w:rPr>
          <w:rFonts w:ascii="Times New Roman" w:hAnsi="Times New Roman" w:cs="Times New Roman"/>
          <w:sz w:val="24"/>
          <w:szCs w:val="24"/>
        </w:rPr>
        <w:t xml:space="preserve"> с предмета на обществената поръчка” се разбира </w:t>
      </w:r>
      <w:r w:rsidR="00C547D6" w:rsidRPr="00A8114C">
        <w:rPr>
          <w:rFonts w:ascii="Times New Roman" w:hAnsi="Times New Roman" w:cs="Times New Roman"/>
          <w:sz w:val="24"/>
          <w:szCs w:val="24"/>
        </w:rPr>
        <w:t>изграждане и/или ремонт на спортни площадки, терени и сгради.</w:t>
      </w:r>
      <w:r w:rsidR="00C54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63D" w:rsidRPr="002F063D" w:rsidRDefault="002F063D" w:rsidP="00C547D6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bg-BG"/>
        </w:rPr>
      </w:pPr>
      <w:r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>Като доказателства за изпълнени сходни СМР Участникът посочва:</w:t>
      </w:r>
    </w:p>
    <w:p w:rsidR="002F063D" w:rsidRPr="002F063D" w:rsidRDefault="002F063D" w:rsidP="002F063D">
      <w:pPr>
        <w:tabs>
          <w:tab w:val="left" w:pos="-3261"/>
        </w:tabs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  <w:r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ab/>
        <w:t xml:space="preserve">а) публичните регистри, в които се съдържа информация за актовете за въвеждане на строежите в експлоатация, която информация включва данни за компетентните органи, които са издали тези актове, стойността, датата, на която е приключило изпълнението, мястото и вида на строителството, </w:t>
      </w:r>
    </w:p>
    <w:p w:rsidR="002F063D" w:rsidRPr="002F063D" w:rsidRDefault="002F063D" w:rsidP="002F063D">
      <w:pPr>
        <w:tabs>
          <w:tab w:val="left" w:pos="-3261"/>
        </w:tabs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  <w:r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>или представя</w:t>
      </w:r>
    </w:p>
    <w:p w:rsidR="002F063D" w:rsidRPr="002F063D" w:rsidRDefault="002F063D" w:rsidP="002F063D">
      <w:pPr>
        <w:tabs>
          <w:tab w:val="left" w:pos="-3261"/>
        </w:tabs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  <w:r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ab/>
        <w:t xml:space="preserve">б) 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изисквания; удостоверенията съдържат и дата и подпис на издателя и данни за контакт, </w:t>
      </w:r>
    </w:p>
    <w:p w:rsidR="002F063D" w:rsidRPr="002F063D" w:rsidRDefault="002F063D" w:rsidP="002F063D">
      <w:pPr>
        <w:tabs>
          <w:tab w:val="left" w:pos="-3261"/>
        </w:tabs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  <w:r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>или представя</w:t>
      </w:r>
    </w:p>
    <w:p w:rsidR="002F063D" w:rsidRPr="002F063D" w:rsidRDefault="002F063D" w:rsidP="002F063D">
      <w:pPr>
        <w:tabs>
          <w:tab w:val="left" w:pos="-3261"/>
        </w:tabs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  <w:r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ab/>
        <w:t>в) копия на документи, удостоверяващи изпълнението, вида и обема на изпълнените строителни дейности.</w:t>
      </w:r>
    </w:p>
    <w:p w:rsidR="002F063D" w:rsidRDefault="002F063D" w:rsidP="00A46F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20A" w:rsidRDefault="00F22FD9" w:rsidP="0033520A">
      <w:pPr>
        <w:ind w:firstLine="720"/>
        <w:jc w:val="both"/>
        <w:rPr>
          <w:rFonts w:ascii="Times New Roman" w:hAnsi="Times New Roman"/>
          <w:szCs w:val="24"/>
        </w:rPr>
      </w:pPr>
      <w:r w:rsidRPr="00C135E5">
        <w:rPr>
          <w:rFonts w:ascii="Times New Roman" w:hAnsi="Times New Roman"/>
          <w:szCs w:val="24"/>
        </w:rPr>
        <w:t xml:space="preserve">2.2. </w:t>
      </w:r>
      <w:r w:rsidR="0033520A" w:rsidRPr="0033520A">
        <w:rPr>
          <w:rFonts w:ascii="Times New Roman" w:hAnsi="Times New Roman"/>
          <w:szCs w:val="24"/>
        </w:rPr>
        <w:t xml:space="preserve">Участникът следва да разполага с минимум </w:t>
      </w:r>
      <w:r w:rsidR="0033520A">
        <w:rPr>
          <w:rFonts w:ascii="Times New Roman" w:hAnsi="Times New Roman"/>
          <w:szCs w:val="24"/>
        </w:rPr>
        <w:t>следните</w:t>
      </w:r>
      <w:r w:rsidR="0033520A" w:rsidRPr="0033520A">
        <w:rPr>
          <w:rFonts w:ascii="Times New Roman" w:hAnsi="Times New Roman"/>
          <w:szCs w:val="24"/>
        </w:rPr>
        <w:t xml:space="preserve"> експерт</w:t>
      </w:r>
      <w:r w:rsidR="0033520A">
        <w:rPr>
          <w:rFonts w:ascii="Times New Roman" w:hAnsi="Times New Roman"/>
          <w:szCs w:val="24"/>
        </w:rPr>
        <w:t>и</w:t>
      </w:r>
      <w:r w:rsidR="0033520A" w:rsidRPr="0033520A">
        <w:rPr>
          <w:rFonts w:ascii="Times New Roman" w:hAnsi="Times New Roman"/>
          <w:szCs w:val="24"/>
        </w:rPr>
        <w:t xml:space="preserve">: </w:t>
      </w:r>
    </w:p>
    <w:p w:rsidR="0033520A" w:rsidRPr="0033520A" w:rsidRDefault="0033520A" w:rsidP="0033520A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20A">
        <w:rPr>
          <w:rFonts w:ascii="Times New Roman" w:eastAsia="Times New Roman" w:hAnsi="Times New Roman" w:cs="Times New Roman"/>
          <w:b/>
          <w:sz w:val="24"/>
          <w:szCs w:val="24"/>
        </w:rPr>
        <w:t>Ръководител на обекта:</w:t>
      </w:r>
    </w:p>
    <w:p w:rsidR="0033520A" w:rsidRDefault="0033520A" w:rsidP="00164241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20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Професионална област (квалификация):</w:t>
      </w:r>
      <w:r w:rsidRPr="003352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строителен инженер, </w:t>
      </w:r>
      <w:r w:rsidR="00164241" w:rsidRPr="00164241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професионален опит минимум 3 години</w:t>
      </w:r>
      <w:r w:rsidR="004774A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774AF" w:rsidRPr="0033520A" w:rsidRDefault="004774AF" w:rsidP="00164241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20A" w:rsidRPr="0033520A" w:rsidRDefault="0033520A" w:rsidP="0033520A">
      <w:pPr>
        <w:widowControl w:val="0"/>
        <w:tabs>
          <w:tab w:val="num" w:pos="600"/>
          <w:tab w:val="num" w:pos="928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2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Инженер по част: „Геодезия”:</w:t>
      </w:r>
    </w:p>
    <w:p w:rsidR="0033520A" w:rsidRPr="0033520A" w:rsidRDefault="0033520A" w:rsidP="004774AF">
      <w:pPr>
        <w:widowControl w:val="0"/>
        <w:tabs>
          <w:tab w:val="num" w:pos="600"/>
          <w:tab w:val="num" w:pos="928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3520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Професионална област (квалификация):</w:t>
      </w:r>
      <w:r w:rsidRPr="003352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2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инженер геодезист, </w:t>
      </w:r>
      <w:r w:rsidR="004774AF" w:rsidRPr="004774A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професионален опит минимум 3 години.</w:t>
      </w:r>
    </w:p>
    <w:p w:rsidR="00164241" w:rsidRDefault="00164241" w:rsidP="0033520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520A" w:rsidRPr="0033520A" w:rsidRDefault="006A4418" w:rsidP="0033520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</w:t>
      </w:r>
      <w:r w:rsidRPr="006A44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ице с техническо образование.</w:t>
      </w:r>
      <w:r w:rsidR="0033520A" w:rsidRPr="003352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6A4418" w:rsidRDefault="0033520A" w:rsidP="006A4418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20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Професионална област (квалификация):</w:t>
      </w:r>
      <w:r w:rsidRPr="003352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строителен инженер или професионална квалификация строителен техни</w:t>
      </w:r>
      <w:r w:rsidR="006A4418">
        <w:rPr>
          <w:rFonts w:ascii="Times New Roman" w:eastAsia="Times New Roman" w:hAnsi="Times New Roman" w:cs="Times New Roman"/>
          <w:sz w:val="24"/>
          <w:szCs w:val="24"/>
          <w:lang w:eastAsia="bg-BG"/>
        </w:rPr>
        <w:t>к,</w:t>
      </w:r>
      <w:r w:rsidR="006A4418" w:rsidRPr="006A44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A4418" w:rsidRPr="00164241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професионален опит минимум 3 години</w:t>
      </w:r>
      <w:r w:rsidR="006A441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5501B" w:rsidRDefault="00A5501B" w:rsidP="006A4418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501B" w:rsidRPr="00A5501B" w:rsidRDefault="00A5501B" w:rsidP="00A55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За </w:t>
      </w:r>
      <w:proofErr w:type="spellStart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доказване</w:t>
      </w:r>
      <w:proofErr w:type="spellEnd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на </w:t>
      </w:r>
      <w:proofErr w:type="spellStart"/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това</w:t>
      </w:r>
      <w:proofErr w:type="spellEnd"/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обстоятелството</w:t>
      </w:r>
      <w:proofErr w:type="spellEnd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Участникът</w:t>
      </w:r>
      <w:proofErr w:type="spellEnd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представя</w:t>
      </w:r>
      <w:proofErr w:type="spellEnd"/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r w:rsidRPr="00A550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Списък</w:t>
      </w:r>
      <w:r w:rsidRPr="00A5501B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 xml:space="preserve"> </w:t>
      </w:r>
      <w:r w:rsidRPr="00A550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служителите/експертите, които ще използва за изпълнение на обществената поръчка – </w:t>
      </w:r>
      <w:r w:rsidRPr="00A550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Приложение №10 и декларация за ангажираност, подписана от всеки </w:t>
      </w:r>
      <w:proofErr w:type="gramStart"/>
      <w:r w:rsidRPr="00A550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един</w:t>
      </w:r>
      <w:proofErr w:type="gramEnd"/>
      <w:r w:rsidRPr="00A550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от експертите – Приложение №11.</w:t>
      </w:r>
    </w:p>
    <w:p w:rsidR="00A5501B" w:rsidRDefault="00A5501B" w:rsidP="006A4418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520A" w:rsidRPr="0033520A" w:rsidRDefault="0033520A" w:rsidP="0033520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501B" w:rsidRDefault="00052F82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2.</w:t>
      </w:r>
      <w:r w:rsidR="001A4A59">
        <w:rPr>
          <w:rFonts w:ascii="Times New Roman" w:hAnsi="Times New Roman"/>
          <w:color w:val="000000"/>
          <w:szCs w:val="24"/>
          <w:lang w:val="bg-BG" w:eastAsia="bg-BG"/>
        </w:rPr>
        <w:t>3</w:t>
      </w:r>
      <w:r>
        <w:rPr>
          <w:rFonts w:ascii="Times New Roman" w:hAnsi="Times New Roman"/>
          <w:color w:val="000000"/>
          <w:szCs w:val="24"/>
          <w:lang w:eastAsia="bg-BG"/>
        </w:rPr>
        <w:t xml:space="preserve">. </w:t>
      </w:r>
      <w:r w:rsidR="00A5501B" w:rsidRPr="00A5501B">
        <w:rPr>
          <w:rFonts w:ascii="Times New Roman" w:hAnsi="Times New Roman"/>
          <w:color w:val="000000"/>
          <w:szCs w:val="24"/>
          <w:lang w:eastAsia="bg-BG"/>
        </w:rPr>
        <w:t xml:space="preserve">Всеки участник трябва да е внедрил система за управление на качеството ЕN ISO 9001:2008 г.или еквивалент с обхват строителни дейности. </w:t>
      </w:r>
    </w:p>
    <w:p w:rsidR="00A46FAF" w:rsidRDefault="005A6C37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>
        <w:rPr>
          <w:rFonts w:ascii="Times New Roman" w:hAnsi="Times New Roman"/>
          <w:color w:val="000000"/>
          <w:szCs w:val="24"/>
          <w:lang w:val="bg-BG" w:eastAsia="bg-BG"/>
        </w:rPr>
        <w:t>За доказване</w:t>
      </w:r>
      <w:r w:rsidR="00004C80">
        <w:rPr>
          <w:rFonts w:ascii="Times New Roman" w:hAnsi="Times New Roman"/>
          <w:color w:val="000000"/>
          <w:szCs w:val="24"/>
          <w:lang w:val="bg-BG" w:eastAsia="bg-BG"/>
        </w:rPr>
        <w:t xml:space="preserve"> на това обстоятелство, </w:t>
      </w:r>
      <w:r>
        <w:rPr>
          <w:rFonts w:ascii="Times New Roman" w:hAnsi="Times New Roman"/>
          <w:color w:val="000000"/>
          <w:szCs w:val="24"/>
          <w:lang w:val="bg-BG" w:eastAsia="bg-BG"/>
        </w:rPr>
        <w:t>участникът представя</w:t>
      </w:r>
      <w:r w:rsidR="00004C80">
        <w:rPr>
          <w:rFonts w:ascii="Times New Roman" w:hAnsi="Times New Roman"/>
          <w:color w:val="000000"/>
          <w:szCs w:val="24"/>
          <w:lang w:val="en-US" w:eastAsia="bg-BG"/>
        </w:rPr>
        <w:t xml:space="preserve"> </w:t>
      </w:r>
      <w:r>
        <w:rPr>
          <w:rFonts w:ascii="Times New Roman" w:hAnsi="Times New Roman"/>
          <w:color w:val="000000"/>
          <w:szCs w:val="24"/>
          <w:lang w:val="bg-BG" w:eastAsia="bg-BG"/>
        </w:rPr>
        <w:t xml:space="preserve">- </w:t>
      </w:r>
      <w:r w:rsidR="00052F82">
        <w:rPr>
          <w:rFonts w:ascii="Times New Roman" w:hAnsi="Times New Roman"/>
          <w:color w:val="000000"/>
          <w:szCs w:val="24"/>
          <w:lang w:val="bg-BG" w:eastAsia="bg-BG"/>
        </w:rPr>
        <w:t>К</w:t>
      </w:r>
      <w:r w:rsidR="00A46FAF" w:rsidRPr="009B703C">
        <w:rPr>
          <w:rFonts w:ascii="Times New Roman" w:hAnsi="Times New Roman"/>
          <w:color w:val="000000"/>
          <w:szCs w:val="24"/>
          <w:lang w:eastAsia="bg-BG"/>
        </w:rPr>
        <w:t>опие на валиден сертификат EN ISO 9001:2008 или еквивалент, за внедрена система за управление на качеството, издадено от органи, установени в други страни членки на Европейския съюз, както и други доказателства за еквивалентни мерки за осигуряване качеството с предметен обхват, сходен с предмета на поръчката.</w:t>
      </w:r>
    </w:p>
    <w:p w:rsidR="005A6C37" w:rsidRPr="005A6C37" w:rsidRDefault="005A6C37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</w:p>
    <w:p w:rsidR="005A6C37" w:rsidRDefault="00A46FAF" w:rsidP="008E531D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 w:rsidRPr="009B703C">
        <w:rPr>
          <w:rFonts w:ascii="Times New Roman" w:hAnsi="Times New Roman"/>
          <w:color w:val="000000"/>
          <w:szCs w:val="24"/>
          <w:lang w:eastAsia="bg-BG"/>
        </w:rPr>
        <w:t>2.</w:t>
      </w:r>
      <w:r w:rsidR="001A4A59">
        <w:rPr>
          <w:rFonts w:ascii="Times New Roman" w:hAnsi="Times New Roman"/>
          <w:color w:val="000000"/>
          <w:szCs w:val="24"/>
          <w:lang w:val="bg-BG" w:eastAsia="bg-BG"/>
        </w:rPr>
        <w:t>4</w:t>
      </w:r>
      <w:r w:rsidRPr="009B703C">
        <w:rPr>
          <w:rFonts w:ascii="Times New Roman" w:hAnsi="Times New Roman"/>
          <w:color w:val="000000"/>
          <w:szCs w:val="24"/>
          <w:lang w:eastAsia="bg-BG"/>
        </w:rPr>
        <w:t xml:space="preserve">. </w:t>
      </w:r>
      <w:r w:rsidR="008E531D" w:rsidRPr="008E531D">
        <w:rPr>
          <w:rFonts w:ascii="Times New Roman" w:hAnsi="Times New Roman"/>
          <w:color w:val="000000"/>
          <w:szCs w:val="24"/>
          <w:lang w:eastAsia="bg-BG"/>
        </w:rPr>
        <w:t>Всеки участник трябва да е внедрил система за управление на околната среда ISO 14001-2004 или еквивалентен с обхват строителни дейности.</w:t>
      </w:r>
    </w:p>
    <w:p w:rsidR="008E531D" w:rsidRPr="008E531D" w:rsidRDefault="008E531D" w:rsidP="008E531D">
      <w:pPr>
        <w:tabs>
          <w:tab w:val="left" w:pos="-9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ab/>
      </w:r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За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доказване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съответствие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изискването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всеки</w:t>
      </w:r>
      <w:proofErr w:type="spellEnd"/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участник </w:t>
      </w:r>
      <w:proofErr w:type="spellStart"/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представя</w:t>
      </w:r>
      <w:proofErr w:type="spellEnd"/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валиден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към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датата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подаване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офертата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сертификат /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копие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/,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издаден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gram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от</w:t>
      </w:r>
      <w:proofErr w:type="gram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акредитиран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орган, за система  за управление на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околната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среда по </w:t>
      </w:r>
      <w:r w:rsidRPr="008E531D">
        <w:rPr>
          <w:rFonts w:ascii="Times New Roman" w:eastAsia="Times New Roman" w:hAnsi="Times New Roman" w:cs="MS Sans Serif"/>
          <w:b/>
          <w:color w:val="000000"/>
          <w:sz w:val="24"/>
          <w:szCs w:val="24"/>
          <w:lang w:eastAsia="bg-BG"/>
        </w:rPr>
        <w:t>ISO</w:t>
      </w:r>
      <w:r w:rsidRPr="008E531D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14001-2004</w:t>
      </w:r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 обхват </w:t>
      </w:r>
      <w:proofErr w:type="spellStart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строителство</w:t>
      </w:r>
      <w:proofErr w:type="spellEnd"/>
      <w:r w:rsidRPr="008E531D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. </w:t>
      </w:r>
    </w:p>
    <w:p w:rsidR="008E531D" w:rsidRPr="008E531D" w:rsidRDefault="008E531D" w:rsidP="008E531D">
      <w:pPr>
        <w:pStyle w:val="BodyTextIndent3"/>
        <w:tabs>
          <w:tab w:val="clear" w:pos="1276"/>
        </w:tabs>
        <w:spacing w:before="0" w:after="0"/>
        <w:ind w:left="0" w:firstLine="567"/>
        <w:rPr>
          <w:lang w:val="bg-BG"/>
        </w:rPr>
      </w:pPr>
    </w:p>
    <w:p w:rsidR="00A46FAF" w:rsidRPr="00A8114C" w:rsidRDefault="00A46FAF" w:rsidP="00A6191C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 w:rsidRPr="009B703C">
        <w:rPr>
          <w:rFonts w:ascii="Times New Roman" w:hAnsi="Times New Roman"/>
          <w:color w:val="000000"/>
          <w:szCs w:val="24"/>
          <w:lang w:eastAsia="bg-BG"/>
        </w:rPr>
        <w:t>2.</w:t>
      </w:r>
      <w:r w:rsidR="001A4A59">
        <w:rPr>
          <w:rFonts w:ascii="Times New Roman" w:hAnsi="Times New Roman"/>
          <w:color w:val="000000"/>
          <w:szCs w:val="24"/>
          <w:lang w:val="bg-BG" w:eastAsia="bg-BG"/>
        </w:rPr>
        <w:t>5</w:t>
      </w:r>
      <w:r w:rsidRPr="009B703C">
        <w:rPr>
          <w:rFonts w:ascii="Times New Roman" w:hAnsi="Times New Roman"/>
          <w:color w:val="000000"/>
          <w:szCs w:val="24"/>
          <w:lang w:eastAsia="bg-BG"/>
        </w:rPr>
        <w:t xml:space="preserve">. </w:t>
      </w:r>
      <w:r w:rsidR="00F52998" w:rsidRPr="00A8114C">
        <w:rPr>
          <w:rFonts w:ascii="Times New Roman" w:hAnsi="Times New Roman"/>
          <w:color w:val="000000"/>
          <w:szCs w:val="24"/>
          <w:lang w:eastAsia="bg-BG"/>
        </w:rPr>
        <w:t>Всеки участник трябва да е вписан в Централния професионален регистър на строителя за строежи I група, III-V-та категория, съгласно Закона за камарата на строителите, обн. ДВ, бр.108/29.12.2008г. и Правилника за реда за вписване и водене на Централния професионален регистър на строителя, обн. ДВ, бр.65/10.08.2007г.</w:t>
      </w:r>
    </w:p>
    <w:p w:rsidR="00390111" w:rsidRPr="00A8114C" w:rsidRDefault="00390111" w:rsidP="00A6191C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</w:p>
    <w:p w:rsidR="00390111" w:rsidRPr="00390111" w:rsidRDefault="00390111" w:rsidP="00390111">
      <w:pPr>
        <w:pStyle w:val="BodyTextIndent3"/>
        <w:ind w:left="0" w:firstLine="567"/>
        <w:rPr>
          <w:rFonts w:ascii="Times New Roman" w:hAnsi="Times New Roman"/>
          <w:color w:val="000000"/>
          <w:szCs w:val="24"/>
          <w:lang w:eastAsia="bg-BG"/>
        </w:rPr>
      </w:pPr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За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доказване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на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съответствие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с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изискването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всеки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участник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представя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копие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от удостоверение за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вписване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в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Централния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професионален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регистър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на строителя </w:t>
      </w:r>
      <w:proofErr w:type="gram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за</w:t>
      </w:r>
      <w:proofErr w:type="gram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строежи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r w:rsidRPr="00A8114C">
        <w:rPr>
          <w:rFonts w:ascii="Times New Roman" w:hAnsi="Times New Roman"/>
          <w:color w:val="000000"/>
          <w:szCs w:val="24"/>
          <w:lang w:eastAsia="bg-BG"/>
        </w:rPr>
        <w:t>I</w:t>
      </w:r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група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, </w:t>
      </w:r>
      <w:r w:rsidRPr="00A8114C">
        <w:rPr>
          <w:rFonts w:ascii="Times New Roman" w:hAnsi="Times New Roman"/>
          <w:color w:val="000000"/>
          <w:szCs w:val="24"/>
          <w:lang w:eastAsia="bg-BG"/>
        </w:rPr>
        <w:t>III</w:t>
      </w:r>
      <w:r w:rsidRPr="00A8114C">
        <w:rPr>
          <w:rFonts w:ascii="Times New Roman" w:hAnsi="Times New Roman"/>
          <w:color w:val="000000"/>
          <w:szCs w:val="24"/>
          <w:lang w:val="ru-RU" w:eastAsia="bg-BG"/>
        </w:rPr>
        <w:t>-</w:t>
      </w:r>
      <w:r w:rsidRPr="00A8114C">
        <w:rPr>
          <w:rFonts w:ascii="Times New Roman" w:hAnsi="Times New Roman"/>
          <w:color w:val="000000"/>
          <w:szCs w:val="24"/>
          <w:lang w:eastAsia="bg-BG"/>
        </w:rPr>
        <w:t>V</w:t>
      </w:r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-та категория,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съгласно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Закона за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камарата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на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строителите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,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обн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. ДВ, бр.108/29.12.2008г. и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Правилника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за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реда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за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вписване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и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водене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на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Централния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професионален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регистър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 на строителя, </w:t>
      </w:r>
      <w:proofErr w:type="spellStart"/>
      <w:r w:rsidRPr="00A8114C">
        <w:rPr>
          <w:rFonts w:ascii="Times New Roman" w:hAnsi="Times New Roman"/>
          <w:color w:val="000000"/>
          <w:szCs w:val="24"/>
          <w:lang w:val="ru-RU" w:eastAsia="bg-BG"/>
        </w:rPr>
        <w:t>обн</w:t>
      </w:r>
      <w:proofErr w:type="spellEnd"/>
      <w:r w:rsidRPr="00A8114C">
        <w:rPr>
          <w:rFonts w:ascii="Times New Roman" w:hAnsi="Times New Roman"/>
          <w:color w:val="000000"/>
          <w:szCs w:val="24"/>
          <w:lang w:val="ru-RU" w:eastAsia="bg-BG"/>
        </w:rPr>
        <w:t xml:space="preserve">. ДВ, бр.65/10.08.2007г. </w:t>
      </w:r>
      <w:r w:rsidRPr="00A8114C">
        <w:rPr>
          <w:rFonts w:ascii="Times New Roman" w:hAnsi="Times New Roman"/>
          <w:color w:val="000000"/>
          <w:szCs w:val="24"/>
          <w:lang w:eastAsia="bg-BG"/>
        </w:rPr>
        <w:t xml:space="preserve">или да докаже </w:t>
      </w:r>
      <w:r w:rsidRPr="00A8114C">
        <w:rPr>
          <w:rFonts w:ascii="Times New Roman" w:hAnsi="Times New Roman"/>
          <w:color w:val="000000"/>
          <w:szCs w:val="24"/>
          <w:lang w:eastAsia="bg-BG"/>
        </w:rPr>
        <w:lastRenderedPageBreak/>
        <w:t xml:space="preserve">регистрацията си в професионален регистър в държавата, в която е установен, или да представи декларация или удостоверение за наличието на такава регистрация </w:t>
      </w:r>
      <w:proofErr w:type="gramStart"/>
      <w:r w:rsidRPr="00A8114C">
        <w:rPr>
          <w:rFonts w:ascii="Times New Roman" w:hAnsi="Times New Roman"/>
          <w:color w:val="000000"/>
          <w:szCs w:val="24"/>
          <w:lang w:eastAsia="bg-BG"/>
        </w:rPr>
        <w:t>от</w:t>
      </w:r>
      <w:proofErr w:type="gramEnd"/>
      <w:r w:rsidRPr="00A8114C">
        <w:rPr>
          <w:rFonts w:ascii="Times New Roman" w:hAnsi="Times New Roman"/>
          <w:color w:val="000000"/>
          <w:szCs w:val="24"/>
          <w:lang w:eastAsia="bg-BG"/>
        </w:rPr>
        <w:t xml:space="preserve"> компетентните органи съгласно съответния национален закон.</w:t>
      </w:r>
    </w:p>
    <w:p w:rsidR="005A6C37" w:rsidRPr="009B703C" w:rsidRDefault="005A6C37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</w:p>
    <w:p w:rsidR="00A46FAF" w:rsidRDefault="00A46FAF" w:rsidP="00A6191C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 w:rsidRPr="009B703C">
        <w:rPr>
          <w:rFonts w:ascii="Times New Roman" w:hAnsi="Times New Roman"/>
          <w:color w:val="000000"/>
          <w:szCs w:val="24"/>
          <w:lang w:eastAsia="bg-BG"/>
        </w:rPr>
        <w:t>2.</w:t>
      </w:r>
      <w:r w:rsidR="001A4A59">
        <w:rPr>
          <w:rFonts w:ascii="Times New Roman" w:hAnsi="Times New Roman"/>
          <w:color w:val="000000"/>
          <w:szCs w:val="24"/>
          <w:lang w:val="bg-BG" w:eastAsia="bg-BG"/>
        </w:rPr>
        <w:t>6</w:t>
      </w:r>
      <w:r w:rsidRPr="009B703C">
        <w:rPr>
          <w:rFonts w:ascii="Times New Roman" w:hAnsi="Times New Roman"/>
          <w:color w:val="000000"/>
          <w:szCs w:val="24"/>
          <w:lang w:eastAsia="bg-BG"/>
        </w:rPr>
        <w:t xml:space="preserve">. </w:t>
      </w:r>
      <w:r w:rsidR="00173F19" w:rsidRPr="00173F19">
        <w:rPr>
          <w:rFonts w:ascii="Times New Roman" w:hAnsi="Times New Roman"/>
          <w:color w:val="000000"/>
          <w:szCs w:val="24"/>
          <w:lang w:eastAsia="bg-BG"/>
        </w:rPr>
        <w:t>Всеки участник следва да притежава застрахователна полица, съгласно изискването на чл. 171, ал.1 от Закона за устройство на територията (ЗУТ) и чл. 5, ал. 2, т. 3 от „Наредба за условията и реда за задължително застраховане в проектирането и строителството” – обн. ДВ, бр. 17/02.03.2004 г.;</w:t>
      </w:r>
    </w:p>
    <w:p w:rsidR="00173F19" w:rsidRPr="00173F19" w:rsidRDefault="00173F19" w:rsidP="00A6191C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 w:rsidRPr="00173F19">
        <w:rPr>
          <w:rFonts w:ascii="Times New Roman" w:hAnsi="Times New Roman"/>
          <w:color w:val="000000"/>
          <w:szCs w:val="24"/>
          <w:lang w:val="bg-BG" w:eastAsia="bg-BG"/>
        </w:rPr>
        <w:t xml:space="preserve">За доказване на съответствие с изискването всеки участник представя копие от застрахователна полица, съгласно изискването на чл. 171, ал.1 от Закона за устройство на територията (ЗУТ) и чл. 5, ал. 2, т. 3 от „Наредба за условията и реда за задължително застраховане в проектирането и строителството” – </w:t>
      </w:r>
      <w:proofErr w:type="spellStart"/>
      <w:r w:rsidRPr="00173F19">
        <w:rPr>
          <w:rFonts w:ascii="Times New Roman" w:hAnsi="Times New Roman"/>
          <w:color w:val="000000"/>
          <w:szCs w:val="24"/>
          <w:lang w:val="bg-BG" w:eastAsia="bg-BG"/>
        </w:rPr>
        <w:t>обн</w:t>
      </w:r>
      <w:proofErr w:type="spellEnd"/>
      <w:r w:rsidRPr="00173F19">
        <w:rPr>
          <w:rFonts w:ascii="Times New Roman" w:hAnsi="Times New Roman"/>
          <w:color w:val="000000"/>
          <w:szCs w:val="24"/>
          <w:lang w:val="bg-BG" w:eastAsia="bg-BG"/>
        </w:rPr>
        <w:t>. ДВ, бр. 17/02.03.2004 г.</w:t>
      </w:r>
    </w:p>
    <w:p w:rsidR="00B45446" w:rsidRDefault="00B45446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</w:p>
    <w:p w:rsidR="00D95081" w:rsidRDefault="00A6191C" w:rsidP="00BA35A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</w:t>
      </w:r>
      <w:r w:rsidR="00B45446" w:rsidRPr="00DE730F"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bg-BG"/>
        </w:rPr>
        <w:t>2.</w:t>
      </w:r>
      <w:r w:rsidR="002F41D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</w:t>
      </w:r>
      <w:r w:rsidR="00B45446" w:rsidRPr="00DE730F"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bg-BG"/>
        </w:rPr>
        <w:t xml:space="preserve">. </w:t>
      </w:r>
      <w:r w:rsidR="006810C8" w:rsidRPr="006810C8"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bg-BG"/>
        </w:rPr>
        <w:t xml:space="preserve">Всеки участник следва да </w:t>
      </w:r>
      <w:r w:rsidR="006810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разполага със следното техническо оборудване: </w:t>
      </w:r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Багер – 1бр.</w:t>
      </w:r>
      <w:r w:rsid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Челен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товарач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– 1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бр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.;</w:t>
      </w:r>
      <w:r w:rsid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Булдозер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– 1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бр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.;</w:t>
      </w:r>
      <w:r w:rsidR="00BA35A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Грейдер – 1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бр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BA35A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Автосамосвал – 2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бр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BA35A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Кран 8 тона – 1 </w:t>
      </w:r>
      <w:proofErr w:type="spellStart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бр</w:t>
      </w:r>
      <w:proofErr w:type="spellEnd"/>
      <w:r w:rsidR="00D95081" w:rsidRPr="00D9508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BA35A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  <w:r w:rsidR="00D95081" w:rsidRPr="00D9508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Валяк – 1 бр.</w:t>
      </w:r>
    </w:p>
    <w:p w:rsidR="00C64B72" w:rsidRDefault="00C64B72" w:rsidP="00C64B7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доказване</w:t>
      </w:r>
      <w:proofErr w:type="spellEnd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това</w:t>
      </w:r>
      <w:proofErr w:type="spellEnd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обстоятелство</w:t>
      </w:r>
      <w:proofErr w:type="spellEnd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представя</w:t>
      </w:r>
      <w:proofErr w:type="spellEnd"/>
      <w:r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декларация  - </w:t>
      </w:r>
      <w:r w:rsidR="004F41AF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 </w:t>
      </w:r>
      <w:proofErr w:type="gramStart"/>
      <w:r w:rsidR="004F41AF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свободен текст</w:t>
      </w:r>
      <w:r w:rsidR="00314630" w:rsidRPr="004F41AF">
        <w:rPr>
          <w:lang w:val="en-US"/>
        </w:rPr>
        <w:t xml:space="preserve"> </w:t>
      </w:r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 описано</w:t>
      </w:r>
      <w:proofErr w:type="gramEnd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основание за </w:t>
      </w:r>
      <w:proofErr w:type="spellStart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ползване</w:t>
      </w:r>
      <w:proofErr w:type="spellEnd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участника (</w:t>
      </w:r>
      <w:proofErr w:type="spellStart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собственост</w:t>
      </w:r>
      <w:proofErr w:type="spellEnd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наем, лизинг, предварителен договор или </w:t>
      </w:r>
      <w:proofErr w:type="spellStart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друго</w:t>
      </w:r>
      <w:proofErr w:type="spellEnd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основание, </w:t>
      </w:r>
      <w:proofErr w:type="spellStart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конкретизирано</w:t>
      </w:r>
      <w:proofErr w:type="spellEnd"/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участника</w:t>
      </w:r>
      <w:r w:rsidR="00744F95" w:rsidRPr="004F41A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5A6C37" w:rsidRDefault="005A6C37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</w:p>
    <w:p w:rsidR="00A46FAF" w:rsidRDefault="00A46FAF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rFonts w:ascii="Times New Roman" w:hAnsi="Times New Roman"/>
          <w:color w:val="000000"/>
          <w:szCs w:val="24"/>
          <w:lang w:val="bg-BG" w:eastAsia="bg-BG"/>
        </w:rPr>
      </w:pPr>
      <w:r w:rsidRPr="009B703C">
        <w:rPr>
          <w:rFonts w:ascii="Times New Roman" w:hAnsi="Times New Roman"/>
          <w:color w:val="000000"/>
          <w:szCs w:val="24"/>
          <w:lang w:val="bg-BG" w:eastAsia="bg-BG"/>
        </w:rPr>
        <w:t>2</w:t>
      </w:r>
      <w:r w:rsidRPr="009B703C">
        <w:rPr>
          <w:rFonts w:ascii="Times New Roman" w:hAnsi="Times New Roman"/>
          <w:color w:val="000000"/>
          <w:szCs w:val="24"/>
          <w:lang w:eastAsia="bg-BG"/>
        </w:rPr>
        <w:t>.</w:t>
      </w:r>
      <w:r w:rsidR="00314630">
        <w:rPr>
          <w:rFonts w:ascii="Times New Roman" w:hAnsi="Times New Roman"/>
          <w:color w:val="000000"/>
          <w:szCs w:val="24"/>
          <w:lang w:val="en-US" w:eastAsia="bg-BG"/>
        </w:rPr>
        <w:t>8</w:t>
      </w:r>
      <w:r w:rsidRPr="009B703C">
        <w:rPr>
          <w:rFonts w:ascii="Times New Roman" w:hAnsi="Times New Roman"/>
          <w:color w:val="000000"/>
          <w:szCs w:val="24"/>
          <w:lang w:eastAsia="bg-BG"/>
        </w:rPr>
        <w:t>. Техническо предложение - по образец Приложение №</w:t>
      </w:r>
      <w:r w:rsidR="009B703C"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  <w:r w:rsidR="00EC0464">
        <w:rPr>
          <w:rFonts w:ascii="Times New Roman" w:hAnsi="Times New Roman"/>
          <w:color w:val="000000"/>
          <w:szCs w:val="24"/>
          <w:lang w:val="en-US" w:eastAsia="bg-BG"/>
        </w:rPr>
        <w:t>7</w:t>
      </w:r>
      <w:r w:rsidRPr="009B703C">
        <w:rPr>
          <w:rFonts w:ascii="Times New Roman" w:hAnsi="Times New Roman"/>
          <w:color w:val="000000"/>
          <w:szCs w:val="24"/>
          <w:lang w:eastAsia="bg-BG"/>
        </w:rPr>
        <w:t>.</w:t>
      </w:r>
    </w:p>
    <w:p w:rsidR="00A46FAF" w:rsidRPr="00A46FAF" w:rsidRDefault="00A46FAF" w:rsidP="00A46FAF">
      <w:pPr>
        <w:pStyle w:val="BodyTextIndent3"/>
        <w:tabs>
          <w:tab w:val="clear" w:pos="1276"/>
        </w:tabs>
        <w:spacing w:before="0" w:after="0"/>
        <w:ind w:left="0" w:firstLine="567"/>
        <w:rPr>
          <w:lang w:val="bg-BG"/>
        </w:rPr>
      </w:pPr>
    </w:p>
    <w:p w:rsidR="00A7329A" w:rsidRPr="00C135E5" w:rsidRDefault="00A7329A" w:rsidP="00A732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* При участие на обединения, които не са юридически лица, критериите за подбор се прилагат съобразно чл. 56, ал. 3, т. 2 и чл. 25, ал. 8 ЗОП. </w:t>
      </w:r>
    </w:p>
    <w:p w:rsidR="00CE0C6C" w:rsidRDefault="00CE0C6C" w:rsidP="008A52A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91584" w:rsidRPr="00C135E5" w:rsidRDefault="008A52A5" w:rsidP="008A52A5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РАЗДЕЛ VІ         </w:t>
      </w:r>
    </w:p>
    <w:p w:rsidR="003E557B" w:rsidRPr="00C912CA" w:rsidRDefault="003E557B" w:rsidP="003E557B">
      <w:pPr>
        <w:pStyle w:val="Style6"/>
        <w:widowControl/>
        <w:spacing w:before="26"/>
        <w:ind w:firstLine="0"/>
        <w:rPr>
          <w:rStyle w:val="FontStyle18"/>
          <w:sz w:val="26"/>
          <w:szCs w:val="26"/>
          <w:lang w:val="en-US"/>
        </w:rPr>
      </w:pPr>
    </w:p>
    <w:p w:rsidR="00CE0C6C" w:rsidRDefault="00CE0C6C" w:rsidP="00EC0464">
      <w:pPr>
        <w:spacing w:after="0" w:line="360" w:lineRule="auto"/>
        <w:jc w:val="center"/>
        <w:rPr>
          <w:rStyle w:val="FontStyle19"/>
          <w:rFonts w:eastAsia="Times New Roman"/>
          <w:sz w:val="24"/>
          <w:szCs w:val="24"/>
          <w:lang w:val="en-US" w:eastAsia="bg-BG"/>
        </w:rPr>
      </w:pPr>
      <w:r w:rsidRPr="00E00D34">
        <w:rPr>
          <w:rStyle w:val="FontStyle19"/>
          <w:rFonts w:eastAsia="Times New Roman"/>
          <w:sz w:val="24"/>
          <w:szCs w:val="24"/>
          <w:lang w:eastAsia="bg-BG"/>
        </w:rPr>
        <w:t xml:space="preserve">ТЕХНИЧЕСКА СПЕЦИФИКАЦИЯ </w:t>
      </w:r>
    </w:p>
    <w:p w:rsidR="007F0E5A" w:rsidRPr="007F0E5A" w:rsidRDefault="007F0E5A" w:rsidP="007F0E5A">
      <w:pPr>
        <w:spacing w:after="0" w:line="360" w:lineRule="auto"/>
        <w:rPr>
          <w:rStyle w:val="FontStyle19"/>
          <w:rFonts w:eastAsia="Times New Roman"/>
          <w:b w:val="0"/>
          <w:sz w:val="24"/>
          <w:szCs w:val="24"/>
          <w:lang w:val="en-US" w:eastAsia="bg-BG"/>
        </w:rPr>
      </w:pPr>
    </w:p>
    <w:p w:rsidR="007F452A" w:rsidRPr="007F452A" w:rsidRDefault="007F452A" w:rsidP="007F452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F452A">
        <w:rPr>
          <w:rFonts w:ascii="Times New Roman" w:eastAsia="Times New Roman" w:hAnsi="Times New Roman" w:cs="Times New Roman"/>
          <w:sz w:val="24"/>
          <w:szCs w:val="24"/>
        </w:rPr>
        <w:t xml:space="preserve">Предмет на настоящата поръчка е: </w:t>
      </w:r>
      <w:r w:rsidRPr="007F452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“Реконструкция и модернизация на централен футболен терен на Градски стадион – гр. Ямбол“.</w:t>
      </w:r>
    </w:p>
    <w:p w:rsidR="007F452A" w:rsidRPr="007F452A" w:rsidRDefault="007F452A" w:rsidP="007F452A">
      <w:pPr>
        <w:tabs>
          <w:tab w:val="left" w:pos="0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452A" w:rsidRPr="007F452A" w:rsidRDefault="007F452A" w:rsidP="007F452A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452A">
        <w:rPr>
          <w:rFonts w:ascii="Times New Roman" w:eastAsia="Calibri" w:hAnsi="Times New Roman" w:cs="Times New Roman"/>
          <w:b/>
          <w:sz w:val="24"/>
          <w:szCs w:val="24"/>
        </w:rPr>
        <w:t>Пълно описание на обекта на поръчката:</w:t>
      </w:r>
    </w:p>
    <w:p w:rsidR="007F452A" w:rsidRPr="007F452A" w:rsidRDefault="007F452A" w:rsidP="007F452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ab/>
        <w:t>Проектната разработка включва реконструкция и модернизация на спортно – материалната база и създаване на условия за развитие на спорта.</w:t>
      </w:r>
    </w:p>
    <w:p w:rsidR="007F452A" w:rsidRPr="007F452A" w:rsidRDefault="007F452A" w:rsidP="007F452A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Предвидените</w:t>
      </w:r>
      <w:proofErr w:type="spellEnd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ремонтни</w:t>
      </w:r>
      <w:proofErr w:type="spellEnd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дейности</w:t>
      </w:r>
      <w:proofErr w:type="spellEnd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обекта</w:t>
      </w:r>
      <w:proofErr w:type="spellEnd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са</w:t>
      </w:r>
      <w:proofErr w:type="spellEnd"/>
      <w:r w:rsidRPr="007F452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: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Изкопаване и извозване земни маси;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Подравняване с лазерен </w:t>
      </w:r>
      <w:proofErr w:type="spellStart"/>
      <w:r w:rsidRPr="007F452A">
        <w:rPr>
          <w:rFonts w:ascii="Times New Roman" w:eastAsia="Calibri" w:hAnsi="Times New Roman" w:cs="Times New Roman"/>
          <w:sz w:val="24"/>
          <w:szCs w:val="24"/>
        </w:rPr>
        <w:t>грейдер</w:t>
      </w:r>
      <w:proofErr w:type="spellEnd"/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 на основа с допустими отклонения 7-10мм.;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Уплътняване на основата;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Изкоп до 70 см на дренажни жили и централни колектори и извозване на земни маси;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lastRenderedPageBreak/>
        <w:t>Доставка и полагане на дренажни тръби ф110 и трошено каменна фракция за дренажни жили;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Доставка и полагане на дренажни тръби ф160 и трошено каменна фракция </w:t>
      </w:r>
      <w:proofErr w:type="spellStart"/>
      <w:r w:rsidRPr="007F452A">
        <w:rPr>
          <w:rFonts w:ascii="Times New Roman" w:eastAsia="Calibri" w:hAnsi="Times New Roman" w:cs="Times New Roman"/>
          <w:sz w:val="24"/>
          <w:szCs w:val="24"/>
        </w:rPr>
        <w:t>заддренажни</w:t>
      </w:r>
      <w:proofErr w:type="spellEnd"/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 жили;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полагане на ревизионна шахта ф400;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Доставка и монтаж на </w:t>
      </w:r>
      <w:proofErr w:type="spellStart"/>
      <w:r w:rsidRPr="007F452A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 Т-разклонения ф160/110/160;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полагане на трошенокаменна фракция за филтриращ слой;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Полагане на тръби и фасонни части за напоителната система;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монтаж на електрическата част за напоителната система;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Доставка и монтаж на </w:t>
      </w:r>
      <w:proofErr w:type="spellStart"/>
      <w:r w:rsidRPr="007F452A">
        <w:rPr>
          <w:rFonts w:ascii="Times New Roman" w:eastAsia="Calibri" w:hAnsi="Times New Roman" w:cs="Times New Roman"/>
          <w:sz w:val="24"/>
          <w:szCs w:val="24"/>
        </w:rPr>
        <w:t>разпръсквачи</w:t>
      </w:r>
      <w:proofErr w:type="spellEnd"/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 тип 1 и тип 2 за напоителната система;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монтаж на клапани за напоителната система;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монтаж на помпена станция;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монтаж на резервоар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Доставка и полагане на коренова зона по стандарт DIN;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Подравняване с лазерен </w:t>
      </w:r>
      <w:proofErr w:type="spellStart"/>
      <w:r w:rsidRPr="007F452A">
        <w:rPr>
          <w:rFonts w:ascii="Times New Roman" w:eastAsia="Calibri" w:hAnsi="Times New Roman" w:cs="Times New Roman"/>
          <w:sz w:val="24"/>
          <w:szCs w:val="24"/>
        </w:rPr>
        <w:t>грейдер</w:t>
      </w:r>
      <w:proofErr w:type="spellEnd"/>
      <w:r w:rsidRPr="007F452A">
        <w:rPr>
          <w:rFonts w:ascii="Times New Roman" w:eastAsia="Calibri" w:hAnsi="Times New Roman" w:cs="Times New Roman"/>
          <w:sz w:val="24"/>
          <w:szCs w:val="24"/>
        </w:rPr>
        <w:t xml:space="preserve"> на коренова зона с допустими отклонения 7-10мм.;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Уплътняване на коренова зона;</w:t>
      </w:r>
    </w:p>
    <w:p w:rsidR="007F452A" w:rsidRP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3атревевяване с многокомпонентно тревно семе за спортни терени с интензивно натоварване по стандарт RSM вкл.семената;</w:t>
      </w:r>
    </w:p>
    <w:p w:rsidR="007F452A" w:rsidRDefault="007F452A" w:rsidP="007F452A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Торене с бавно разтворима гранулирана тор включително торта.</w:t>
      </w:r>
    </w:p>
    <w:p w:rsidR="008346D0" w:rsidRDefault="008346D0" w:rsidP="008346D0">
      <w:pPr>
        <w:autoSpaceDE w:val="0"/>
        <w:autoSpaceDN w:val="0"/>
        <w:adjustRightInd w:val="0"/>
        <w:spacing w:after="0" w:line="240" w:lineRule="auto"/>
        <w:ind w:left="136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52A" w:rsidRPr="007F452A" w:rsidRDefault="007F452A" w:rsidP="007F452A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52A">
        <w:rPr>
          <w:rFonts w:ascii="Times New Roman" w:eastAsia="Calibri" w:hAnsi="Times New Roman" w:cs="Times New Roman"/>
          <w:b/>
          <w:sz w:val="24"/>
          <w:szCs w:val="24"/>
        </w:rPr>
        <w:t>Проектна документация.</w:t>
      </w:r>
    </w:p>
    <w:p w:rsidR="007F452A" w:rsidRDefault="007F452A" w:rsidP="007F452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</w:rPr>
      </w:pPr>
      <w:r w:rsidRPr="007F452A">
        <w:rPr>
          <w:rFonts w:ascii="Times New Roman" w:eastAsia="Calibri" w:hAnsi="Times New Roman" w:cs="Times New Roman"/>
          <w:sz w:val="24"/>
          <w:szCs w:val="24"/>
        </w:rPr>
        <w:t>Инвестиционният проект на обекта е изработен във фаза „Идеен проект” за</w:t>
      </w:r>
      <w:r w:rsidRPr="007F452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: “Реконструкция и модернизация на централен футболен терен на Градски стадион – гр. Ямбол“.</w:t>
      </w:r>
    </w:p>
    <w:p w:rsidR="008346D0" w:rsidRDefault="008346D0" w:rsidP="007F452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</w:rPr>
      </w:pPr>
    </w:p>
    <w:p w:rsidR="008346D0" w:rsidRPr="007F452A" w:rsidRDefault="008346D0" w:rsidP="007F452A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Участниците могат да се запознаят с проекта и всички съпътстващи към него документи на място, в сградата на ММС, </w:t>
      </w:r>
      <w:proofErr w:type="spellStart"/>
      <w:r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находяща</w:t>
      </w:r>
      <w:proofErr w:type="spellEnd"/>
      <w:r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се в гр. София, бул. „Васил Левски“ 75, всеки делничен ден от 9:00 до 17:30ч. Лице за контакт: Велина </w:t>
      </w:r>
      <w:proofErr w:type="spellStart"/>
      <w:r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Андрова</w:t>
      </w:r>
      <w:proofErr w:type="spellEnd"/>
      <w:r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, дирекция СИУДУ, тел. 02/ 93 00 514.</w:t>
      </w:r>
    </w:p>
    <w:p w:rsidR="007F452A" w:rsidRPr="007F452A" w:rsidRDefault="007F452A" w:rsidP="007F452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52A" w:rsidRPr="007F452A" w:rsidRDefault="007F452A" w:rsidP="007F452A">
      <w:pPr>
        <w:tabs>
          <w:tab w:val="left" w:pos="96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_Toc223253266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2.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, срок и цена за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7F452A" w:rsidRPr="007F452A" w:rsidRDefault="007F452A" w:rsidP="007F452A">
      <w:pPr>
        <w:tabs>
          <w:tab w:val="left" w:pos="960"/>
        </w:tabs>
        <w:spacing w:after="0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2.1.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Ямбол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F452A" w:rsidRPr="007F452A" w:rsidRDefault="007F452A" w:rsidP="007F452A">
      <w:pPr>
        <w:tabs>
          <w:tab w:val="left" w:pos="960"/>
        </w:tabs>
        <w:spacing w:after="0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Срок за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не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60 (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шестдесет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дни.</w:t>
      </w: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започва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тече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Протокол обр. 2а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откриване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строителна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площадка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строителна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линия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ниво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3 от 31.07.2003 г.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съставяне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време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(Начало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и е до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Констативен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акт обр. 15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годността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строежа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3 от 31.07.2003 г.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съставяне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време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(Дата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приключване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7F452A" w:rsidRPr="007F452A" w:rsidRDefault="007F452A" w:rsidP="007F452A">
      <w:pPr>
        <w:tabs>
          <w:tab w:val="left" w:pos="960"/>
        </w:tabs>
        <w:spacing w:after="0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proofErr w:type="spellStart"/>
      <w:r w:rsidR="005C0B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Максимална</w:t>
      </w:r>
      <w:proofErr w:type="spellEnd"/>
      <w:r w:rsidR="005C0B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C0B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прогнозна</w:t>
      </w:r>
      <w:proofErr w:type="spellEnd"/>
      <w:r w:rsidR="005C0B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C0B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315</w:t>
      </w:r>
      <w:r w:rsidR="00F97D0F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689</w:t>
      </w:r>
      <w:r w:rsidR="00F97D0F" w:rsidRPr="00D928E9">
        <w:rPr>
          <w:rFonts w:ascii="Times New Roman" w:eastAsia="Times New Roman" w:hAnsi="Times New Roman" w:cs="Times New Roman"/>
          <w:sz w:val="24"/>
          <w:szCs w:val="24"/>
          <w:lang w:val="ru-RU"/>
        </w:rPr>
        <w:t>,17</w:t>
      </w:r>
      <w:r w:rsidRPr="00D928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(триста</w:t>
      </w: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петнадесет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хиляди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шестстотин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осемдесет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девет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лв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. без ДДС.</w:t>
      </w:r>
    </w:p>
    <w:p w:rsidR="007F452A" w:rsidRPr="007F452A" w:rsidRDefault="007F452A" w:rsidP="007F452A">
      <w:pPr>
        <w:tabs>
          <w:tab w:val="left" w:pos="960"/>
        </w:tabs>
        <w:spacing w:after="0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lastRenderedPageBreak/>
        <w:t xml:space="preserve">Участник предложил цена над </w:t>
      </w:r>
      <w:proofErr w:type="spellStart"/>
      <w:r w:rsidR="000F51F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прогнозната</w:t>
      </w:r>
      <w:proofErr w:type="spellEnd"/>
      <w:r w:rsidR="000F51F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0F51F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стойност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ще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бъде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предложен от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комисията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отсраняване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F452A" w:rsidRPr="007F452A" w:rsidRDefault="007F452A" w:rsidP="007F452A">
      <w:pPr>
        <w:tabs>
          <w:tab w:val="left" w:pos="960"/>
        </w:tabs>
        <w:spacing w:after="0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2.4.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Източник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финансиране</w:t>
      </w:r>
      <w:proofErr w:type="spellEnd"/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Средствата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обекта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осигурени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Републиканския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бюджет.</w:t>
      </w:r>
    </w:p>
    <w:p w:rsidR="007F452A" w:rsidRPr="007F452A" w:rsidRDefault="007F452A" w:rsidP="007F452A">
      <w:pPr>
        <w:tabs>
          <w:tab w:val="left" w:pos="960"/>
        </w:tabs>
        <w:spacing w:after="0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bookmarkEnd w:id="1"/>
    <w:p w:rsidR="007F452A" w:rsidRPr="007F452A" w:rsidRDefault="007F452A" w:rsidP="007F452A">
      <w:pPr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спазват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технически спецификации:</w:t>
      </w:r>
    </w:p>
    <w:p w:rsidR="007F452A" w:rsidRPr="007F452A" w:rsidRDefault="007F452A" w:rsidP="007F452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3.1.</w:t>
      </w: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предписания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Инвестиционния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проект (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Проектната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документация),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определят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влаганите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обекта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приемането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СМР (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представен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носител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Приложение № 1).</w:t>
      </w:r>
    </w:p>
    <w:p w:rsidR="007F452A" w:rsidRPr="007F452A" w:rsidRDefault="007F452A" w:rsidP="007F452A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Pr="007F452A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.2.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Приложимите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технически спецификации по чл. 30, </w:t>
      </w:r>
      <w:proofErr w:type="gram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ал</w:t>
      </w:r>
      <w:proofErr w:type="gram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1 от ЗОП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нормативните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поставят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СМР,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а). Закон за устройство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(ЗУТ);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б)</w:t>
      </w:r>
      <w:proofErr w:type="gram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proofErr w:type="gram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3 от 31.07.2003 г. на МРРБ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ЗУТ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съставяне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време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в).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2 от 31.07.2003 г. на МРРБ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ЗУТ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въвеждане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експлоатация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строежите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България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минимални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гаранционни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срокове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монтажни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обекти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г).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2 от 22.03.2004 г.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минималните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здравословни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безопасни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условия на труд при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монтажни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д).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7 от 1999 г.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минимални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здравословни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безопасни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условия на труд </w:t>
      </w:r>
      <w:proofErr w:type="gram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 работните</w:t>
      </w:r>
      <w:proofErr w:type="gram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места при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работното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оборудване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е).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3 от 1996 г. </w:t>
      </w:r>
      <w:proofErr w:type="gram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инструктажа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работниците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служителите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БХТПО;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ж).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4 от 1995 г.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знаците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сигналите за БТПО;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з). Закон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договорите;</w:t>
      </w:r>
    </w:p>
    <w:p w:rsidR="007F452A" w:rsidRPr="007F452A" w:rsidRDefault="007F452A" w:rsidP="007F452A">
      <w:p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и).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нормативни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приложими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F452A" w:rsidRPr="007F452A" w:rsidRDefault="007F452A" w:rsidP="007F452A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отношение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документите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раздел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конкретни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стандарти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спецификации, технически одобрения или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технически референции, </w:t>
      </w:r>
      <w:proofErr w:type="spellStart"/>
      <w:r w:rsidR="008A2B2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ъзложителят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приеме за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отговарящи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еквиваленти</w:t>
      </w:r>
      <w:proofErr w:type="spellEnd"/>
      <w:r w:rsidRPr="007F45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E0C6C" w:rsidRPr="00CE0C6C" w:rsidRDefault="00CE0C6C" w:rsidP="00CE0C6C">
      <w:pPr>
        <w:spacing w:after="0" w:line="360" w:lineRule="auto"/>
        <w:jc w:val="both"/>
        <w:rPr>
          <w:rStyle w:val="FontStyle19"/>
          <w:rFonts w:eastAsia="Times New Roman"/>
          <w:b w:val="0"/>
          <w:sz w:val="24"/>
          <w:szCs w:val="24"/>
          <w:lang w:eastAsia="bg-BG"/>
        </w:rPr>
      </w:pPr>
    </w:p>
    <w:p w:rsidR="00550DA3" w:rsidRDefault="00550DA3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DA0145" w:rsidRPr="00DA0145" w:rsidRDefault="00DA0145" w:rsidP="00DA014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4. </w:t>
      </w:r>
      <w:r w:rsidRPr="00DA014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Всеки участник задължително извършва оглед на място, запознава се с всички </w:t>
      </w:r>
      <w:r w:rsidRPr="00DA014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условия, които биха повлияли на предложението, и подписва декларация по Образец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 w:rsidRPr="00DA014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ъзложителя. Огледът на място може да се извършва всеки работен ден, без предварителна заявка.  (Лице за контакт – инж.Радостин Евтимов, тел: 0895599585).</w:t>
      </w:r>
    </w:p>
    <w:p w:rsidR="00F07906" w:rsidRPr="00F07906" w:rsidRDefault="00F07906" w:rsidP="00F07906">
      <w:pPr>
        <w:pStyle w:val="BodyText3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</w:t>
      </w:r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единичните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цени на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видовете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СМР от КС да се включат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всички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видове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операции,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които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технологично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са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необходими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извършване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конкретния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вид СМР до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окончателното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им </w:t>
      </w:r>
      <w:proofErr w:type="spellStart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>завършване</w:t>
      </w:r>
      <w:proofErr w:type="spellEnd"/>
      <w:r w:rsidRPr="00F0790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</w:p>
    <w:p w:rsidR="00F07906" w:rsidRPr="00F07906" w:rsidRDefault="00F07906" w:rsidP="00F07906">
      <w:pPr>
        <w:tabs>
          <w:tab w:val="left" w:pos="-9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ab/>
        <w:t>6.</w:t>
      </w:r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Участникът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попълва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единичните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цени и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стойностите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съответните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видове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работи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в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приложената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КС</w:t>
      </w:r>
      <w:r w:rsidRPr="00F0790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bg-BG"/>
        </w:rPr>
        <w:t xml:space="preserve"> (Приложение-КС). </w:t>
      </w:r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След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остойностяване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на КС</w:t>
      </w:r>
      <w:r w:rsidRPr="00F0790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bg-BG"/>
        </w:rPr>
        <w:t xml:space="preserve"> (Приложение-КС)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общата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стойност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се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отразява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в </w:t>
      </w:r>
      <w:proofErr w:type="spellStart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Ценовото</w:t>
      </w:r>
      <w:proofErr w:type="spellEnd"/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предложение - Приложение № 8.</w:t>
      </w:r>
    </w:p>
    <w:p w:rsidR="00F07906" w:rsidRPr="00F07906" w:rsidRDefault="00F07906" w:rsidP="00F07906">
      <w:pPr>
        <w:tabs>
          <w:tab w:val="left" w:pos="-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7.</w:t>
      </w:r>
      <w:r w:rsidRPr="00F079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Гаранционните срокове за отделните видове строително-монтажни работи да не са по-кратки от сроковете по чл.20, ал.4 от Наредба №2 от 31.ЮЛИ.2003г.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F07906" w:rsidRPr="00F07906" w:rsidRDefault="00F07906" w:rsidP="00F079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8.</w:t>
      </w:r>
      <w:r w:rsidRPr="00F07906">
        <w:rPr>
          <w:rFonts w:ascii="Times New Roman" w:eastAsia="Calibri" w:hAnsi="Times New Roman" w:cs="Times New Roman"/>
          <w:color w:val="000000"/>
          <w:sz w:val="24"/>
          <w:szCs w:val="24"/>
        </w:rPr>
        <w:t>По време на изпълнението на предвидените строителни и монтажни работи изпълнителят следва да спазва изискванията на Наредба № 2 от 2004г. за минимални изисквания за здравословни и безопасни условия на труд при извършване на строителни и монтажни работи, както и всички други действащи нормативни актове и стандарти относно безопасността и хигиената на труда, техническата и пожарната безопасност при строителство и експлоатация на подобни обекти, а също и да осигури безопасни условия на всички лица, които се намират на строителната площадка.</w:t>
      </w:r>
    </w:p>
    <w:p w:rsidR="00DA0145" w:rsidRPr="00DA0145" w:rsidRDefault="00DA0145" w:rsidP="00DA014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7906" w:rsidRPr="00F07906" w:rsidRDefault="00F07906" w:rsidP="00F0790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07906">
        <w:rPr>
          <w:rFonts w:ascii="Times New Roman" w:eastAsia="Calibri" w:hAnsi="Times New Roman" w:cs="Times New Roman"/>
          <w:sz w:val="24"/>
          <w:szCs w:val="24"/>
        </w:rPr>
        <w:t xml:space="preserve">Участникът трябва да представи в своето техническо предложение </w:t>
      </w:r>
      <w:r w:rsidRPr="00F07906">
        <w:rPr>
          <w:rFonts w:ascii="Times New Roman" w:eastAsia="Calibri" w:hAnsi="Times New Roman" w:cs="Times New Roman"/>
          <w:iCs/>
          <w:sz w:val="24"/>
          <w:szCs w:val="24"/>
        </w:rPr>
        <w:t>описание на отделните етапи на изпълнение на поръчката, описание на видовете СМР и тяхната последователност на изпълнение; организация и подход на изпълнение; описание на основните видове материали, които се предвижда да бъдат вложени при изпълнението; Линеен график с начал</w:t>
      </w:r>
      <w:r w:rsidRPr="00F07906">
        <w:rPr>
          <w:rFonts w:ascii="Times New Roman" w:eastAsia="Calibri" w:hAnsi="Times New Roman" w:cs="Times New Roman"/>
          <w:b/>
          <w:iCs/>
          <w:sz w:val="24"/>
          <w:szCs w:val="24"/>
        </w:rPr>
        <w:t>о</w:t>
      </w:r>
      <w:r w:rsidRPr="00F07906">
        <w:rPr>
          <w:rFonts w:ascii="Times New Roman" w:eastAsia="Calibri" w:hAnsi="Times New Roman" w:cs="Times New Roman"/>
          <w:iCs/>
          <w:sz w:val="24"/>
          <w:szCs w:val="24"/>
        </w:rPr>
        <w:t xml:space="preserve"> и край на изпълнение на поръчката с приложена диаграма на работната ръка и критична линия за срока на изпълнение.</w:t>
      </w: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F1948" w:rsidRPr="00EF1948" w:rsidRDefault="00B51CD4" w:rsidP="00EF194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9. </w:t>
      </w:r>
      <w:r w:rsidR="00EF1948" w:rsidRPr="00EF19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Количества СМР са както следва:</w:t>
      </w: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5103"/>
        <w:gridCol w:w="1276"/>
        <w:gridCol w:w="2693"/>
      </w:tblGrid>
      <w:tr w:rsidR="00EF1948" w:rsidRPr="00EF1948" w:rsidTr="009E251E">
        <w:trPr>
          <w:trHeight w:val="1218"/>
        </w:trPr>
        <w:tc>
          <w:tcPr>
            <w:tcW w:w="10221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76"/>
                <w:sz w:val="28"/>
                <w:szCs w:val="28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color w:val="3F3F76"/>
                <w:sz w:val="28"/>
                <w:szCs w:val="28"/>
                <w:lang w:eastAsia="bg-BG"/>
              </w:rPr>
              <w:t>Количествена сметка за обект "Реконструкция и модернизация на централен футболен терен на Градски стадион - гр. Ямбол"</w:t>
            </w:r>
          </w:p>
        </w:tc>
      </w:tr>
      <w:tr w:rsidR="00EF1948" w:rsidRPr="00EF1948" w:rsidTr="009E251E">
        <w:trPr>
          <w:trHeight w:val="945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 на строително - монтажни работи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</w:tr>
      <w:tr w:rsidR="00EF1948" w:rsidRPr="00EF1948" w:rsidTr="009E251E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EF1948" w:rsidRPr="00EF1948" w:rsidTr="009E251E">
        <w:trPr>
          <w:trHeight w:val="251"/>
        </w:trPr>
        <w:tc>
          <w:tcPr>
            <w:tcW w:w="10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ДРЕНАЖ</w:t>
            </w:r>
          </w:p>
        </w:tc>
      </w:tr>
      <w:tr w:rsidR="00EF1948" w:rsidRPr="00EF1948" w:rsidTr="009E251E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Основен изкоп и извозване на земни маси на депо до 15 км.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З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2 400,00</w:t>
            </w:r>
          </w:p>
        </w:tc>
      </w:tr>
      <w:tr w:rsidR="00EF1948" w:rsidRPr="00EF1948" w:rsidTr="009E251E">
        <w:trPr>
          <w:trHeight w:val="47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Подравняване с лазерен </w:t>
            </w: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грейдер</w:t>
            </w:r>
            <w:proofErr w:type="spellEnd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основа с допустими отклонения 7-10мм.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8 000,00</w:t>
            </w:r>
          </w:p>
        </w:tc>
      </w:tr>
      <w:tr w:rsidR="00EF1948" w:rsidRPr="00EF1948" w:rsidTr="009E251E">
        <w:trPr>
          <w:trHeight w:val="25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Уплътняване на основа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8 000,00</w:t>
            </w:r>
          </w:p>
        </w:tc>
      </w:tr>
      <w:tr w:rsidR="00EF1948" w:rsidRPr="00EF1948" w:rsidTr="009E251E">
        <w:trPr>
          <w:trHeight w:val="4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Изкоп до 70 см на дренажни жили и централни колектори и извозване на земни маси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</w:tr>
      <w:tr w:rsidR="00EF1948" w:rsidRPr="00EF1948" w:rsidTr="009E251E">
        <w:trPr>
          <w:trHeight w:val="55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Доставка и полагане на дренажни тръби </w:t>
            </w: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фПО</w:t>
            </w:r>
            <w:proofErr w:type="spellEnd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трошено каменна фракция за дренажни жили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м'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1 150,00</w:t>
            </w:r>
          </w:p>
        </w:tc>
      </w:tr>
      <w:tr w:rsidR="00EF1948" w:rsidRPr="00EF1948" w:rsidTr="009E251E">
        <w:trPr>
          <w:trHeight w:val="56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 и полагане на дренажни тръби ф160 и трошено каменна фракция за дренажни жили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м'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136,00</w:t>
            </w:r>
          </w:p>
        </w:tc>
      </w:tr>
      <w:tr w:rsidR="00EF1948" w:rsidRPr="00EF1948" w:rsidTr="009E251E">
        <w:trPr>
          <w:trHeight w:val="25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Ревизионна шахта ф400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2,00</w:t>
            </w:r>
          </w:p>
        </w:tc>
      </w:tr>
      <w:tr w:rsidR="00EF1948" w:rsidRPr="00EF1948" w:rsidTr="009E251E">
        <w:trPr>
          <w:trHeight w:val="40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 и монтаж на Т-разклонения Ф160/110/160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18,00</w:t>
            </w:r>
          </w:p>
        </w:tc>
      </w:tr>
      <w:tr w:rsidR="00EF1948" w:rsidRPr="00EF1948" w:rsidTr="009E251E">
        <w:trPr>
          <w:trHeight w:val="4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 и полагане на трошенокаменна фракция за филтриращ слой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З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560,00</w:t>
            </w:r>
          </w:p>
        </w:tc>
      </w:tr>
      <w:tr w:rsidR="00EF1948" w:rsidRPr="00EF1948" w:rsidTr="009E251E">
        <w:trPr>
          <w:trHeight w:val="315"/>
        </w:trPr>
        <w:tc>
          <w:tcPr>
            <w:tcW w:w="10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НАПОИТЕЛНА СИСТЕМА</w:t>
            </w:r>
          </w:p>
        </w:tc>
      </w:tr>
      <w:tr w:rsidR="00EF1948" w:rsidRPr="00EF1948" w:rsidTr="009E251E">
        <w:trPr>
          <w:trHeight w:val="10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Земни работи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м'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800,00</w:t>
            </w:r>
          </w:p>
        </w:tc>
      </w:tr>
      <w:tr w:rsidR="00EF1948" w:rsidRPr="00EF1948" w:rsidTr="009E251E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Тръби, полагане и фасонни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м'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700,00</w:t>
            </w:r>
          </w:p>
        </w:tc>
      </w:tr>
      <w:tr w:rsidR="00EF1948" w:rsidRPr="00EF1948" w:rsidTr="009E251E">
        <w:trPr>
          <w:trHeight w:val="19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Ел.част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м'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100,00</w:t>
            </w:r>
          </w:p>
        </w:tc>
      </w:tr>
      <w:tr w:rsidR="00EF1948" w:rsidRPr="00EF1948" w:rsidTr="009E251E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Разпръсквам тип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</w:tr>
      <w:tr w:rsidR="00EF1948" w:rsidRPr="00EF1948" w:rsidTr="009E251E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Разпръсквам тип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12,00</w:t>
            </w:r>
          </w:p>
        </w:tc>
      </w:tr>
      <w:tr w:rsidR="00EF1948" w:rsidRPr="00EF1948" w:rsidTr="009E251E">
        <w:trPr>
          <w:trHeight w:val="25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Клапани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</w:tr>
      <w:tr w:rsidR="00EF1948" w:rsidRPr="00EF1948" w:rsidTr="009E251E">
        <w:trPr>
          <w:trHeight w:val="9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Помпена станция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</w:tr>
      <w:tr w:rsidR="00EF1948" w:rsidRPr="00EF1948" w:rsidTr="009E251E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Резорвоар</w:t>
            </w:r>
            <w:proofErr w:type="spellEnd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доставка и монтаж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</w:tr>
      <w:tr w:rsidR="00EF1948" w:rsidRPr="00EF1948" w:rsidTr="009E251E">
        <w:trPr>
          <w:trHeight w:val="315"/>
        </w:trPr>
        <w:tc>
          <w:tcPr>
            <w:tcW w:w="10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КОРЕНОВА ЗОНА</w:t>
            </w:r>
          </w:p>
        </w:tc>
      </w:tr>
      <w:tr w:rsidR="00EF1948" w:rsidRPr="00EF1948" w:rsidTr="009E251E">
        <w:trPr>
          <w:trHeight w:val="45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 и полагане на коренова зона по стандарт DIN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З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1 840,00</w:t>
            </w:r>
          </w:p>
        </w:tc>
      </w:tr>
      <w:tr w:rsidR="00EF1948" w:rsidRPr="00EF1948" w:rsidTr="009E251E">
        <w:trPr>
          <w:trHeight w:val="46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Подравняване с лазерен </w:t>
            </w: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грейдер</w:t>
            </w:r>
            <w:proofErr w:type="spellEnd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коренова зона с допустими отклонения 7-10мм.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8 000,00</w:t>
            </w:r>
          </w:p>
        </w:tc>
      </w:tr>
      <w:tr w:rsidR="00EF1948" w:rsidRPr="00EF1948" w:rsidTr="009E251E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Уплътняване на коренова 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8 000,00</w:t>
            </w:r>
          </w:p>
        </w:tc>
      </w:tr>
      <w:tr w:rsidR="00EF1948" w:rsidRPr="00EF1948" w:rsidTr="009E251E">
        <w:trPr>
          <w:trHeight w:val="75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Затревевяване</w:t>
            </w:r>
            <w:proofErr w:type="spellEnd"/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многокомпонентно тревно семе за спортни терени с интензивно натоварване по стандарт RSM вкл.семената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8 000,00</w:t>
            </w:r>
          </w:p>
        </w:tc>
      </w:tr>
      <w:tr w:rsidR="00EF1948" w:rsidRPr="00EF1948" w:rsidTr="009E251E">
        <w:trPr>
          <w:trHeight w:val="36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Торене с бавно разтворима гранулирана тор вкл.торта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48" w:rsidRPr="00EF1948" w:rsidRDefault="00EF1948" w:rsidP="00E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F19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8 000,00</w:t>
            </w:r>
          </w:p>
        </w:tc>
      </w:tr>
    </w:tbl>
    <w:p w:rsidR="00EF1948" w:rsidRPr="00EF1948" w:rsidRDefault="00EF1948" w:rsidP="00EF1948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B51CD4" w:rsidRDefault="00B51CD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C52D68" w:rsidRPr="00B51CD4" w:rsidRDefault="00C52D68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eastAsia="bg-BG"/>
        </w:rPr>
      </w:pPr>
    </w:p>
    <w:p w:rsidR="00EC0464" w:rsidRPr="00EC0464" w:rsidRDefault="00EC0464" w:rsidP="00550DA3">
      <w:pPr>
        <w:autoSpaceDE w:val="0"/>
        <w:autoSpaceDN w:val="0"/>
        <w:adjustRightInd w:val="0"/>
        <w:spacing w:before="50" w:after="0" w:line="274" w:lineRule="exact"/>
        <w:jc w:val="both"/>
        <w:rPr>
          <w:rFonts w:ascii="Times New Roman" w:eastAsia="SimSun" w:hAnsi="Times New Roman" w:cs="Times New Roman"/>
          <w:sz w:val="20"/>
          <w:szCs w:val="20"/>
          <w:lang w:val="en-US" w:eastAsia="bg-BG"/>
        </w:rPr>
      </w:pPr>
    </w:p>
    <w:p w:rsidR="00EC250F" w:rsidRPr="00EB0D67" w:rsidRDefault="00EC250F" w:rsidP="00EC25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D67">
        <w:rPr>
          <w:rFonts w:ascii="Times New Roman" w:hAnsi="Times New Roman" w:cs="Times New Roman"/>
          <w:b/>
          <w:sz w:val="24"/>
          <w:szCs w:val="24"/>
        </w:rPr>
        <w:t>РАЗДЕЛ VІІ</w:t>
      </w:r>
    </w:p>
    <w:p w:rsidR="000B1C8C" w:rsidRPr="00923432" w:rsidRDefault="000B1C8C" w:rsidP="000B1C8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МЕТОДИКА ЗА ОЦЕНКА НА ОФЕРТИТЕ</w:t>
      </w:r>
      <w:r w:rsidRPr="0092343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0B1C8C" w:rsidRDefault="000B1C8C" w:rsidP="000B1C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D68" w:rsidRPr="00C52D68" w:rsidRDefault="00C52D68" w:rsidP="00C52D6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52D6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Използваният критерий за избор на изпълнител е „икономически най-изгодна оферта” съгласно чл. 37, ал. 1, т. 2 от ЗОП. Относителна тежест на показателите за оценяване, подробно описани в Методиката за оценка, са:</w:t>
      </w:r>
    </w:p>
    <w:p w:rsidR="00C52D68" w:rsidRPr="00C52D68" w:rsidRDefault="00C52D68" w:rsidP="00C52D68">
      <w:pPr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 xml:space="preserve">Оценяването на офертите в настоящата обществена поръчка ще се извърши по критерия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Икономически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най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-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изгодна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оферта, 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при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следните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показатели:</w:t>
      </w: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7.1. 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Показател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</w:t>
      </w:r>
      <w:proofErr w:type="gram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Ц</w:t>
      </w:r>
      <w:proofErr w:type="gram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(Ц)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-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показател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предложена цена, с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относителна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тежест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при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крайна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оценка  – </w:t>
      </w:r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6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0 %.</w:t>
      </w: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7.2.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Показател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Техническо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предложение (ТП)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 -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показател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техническо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предложение, с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относителна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тежест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при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крайна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оценка  – </w:t>
      </w:r>
      <w:r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3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0 %</w:t>
      </w: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7.3.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Показател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 срок на </w:t>
      </w:r>
      <w:proofErr w:type="spellStart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>изпълнение</w:t>
      </w:r>
      <w:proofErr w:type="spellEnd"/>
      <w:r w:rsidRPr="00C52D68">
        <w:rPr>
          <w:rFonts w:ascii="Times New Roman" w:eastAsia="Times New Roman" w:hAnsi="Times New Roman" w:cs="MS Sans Serif"/>
          <w:b/>
          <w:color w:val="000000"/>
          <w:sz w:val="24"/>
          <w:szCs w:val="24"/>
          <w:lang w:val="ru-RU" w:eastAsia="bg-BG"/>
        </w:rPr>
        <w:t xml:space="preserve"> (С)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–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показател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срок на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изпълнение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 относи</w:t>
      </w:r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>те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лна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тежест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при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крайна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оценка – 10 %, </w:t>
      </w: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en-US" w:eastAsia="bg-BG"/>
        </w:rPr>
      </w:pP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Където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оценката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се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формира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както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следва</w:t>
      </w:r>
      <w:proofErr w:type="spellEnd"/>
      <w:r w:rsidRPr="00C52D68"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  <w:t>:</w:t>
      </w: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en-US"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en-US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9"/>
        <w:gridCol w:w="1106"/>
        <w:gridCol w:w="5544"/>
      </w:tblGrid>
      <w:tr w:rsidR="00C52D68" w:rsidRPr="00C52D68" w:rsidTr="009E251E">
        <w:tc>
          <w:tcPr>
            <w:tcW w:w="9639" w:type="dxa"/>
            <w:gridSpan w:val="3"/>
            <w:shd w:val="clear" w:color="auto" w:fill="C6D9F1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C52D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показател ТП - техническото предложение на участника – максимална 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C52D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точки</w:t>
            </w:r>
          </w:p>
        </w:tc>
      </w:tr>
      <w:tr w:rsidR="00C52D68" w:rsidRPr="00C52D68" w:rsidTr="009E251E">
        <w:trPr>
          <w:trHeight w:val="1907"/>
        </w:trPr>
        <w:tc>
          <w:tcPr>
            <w:tcW w:w="2989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</w:pP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lastRenderedPageBreak/>
              <w:t xml:space="preserve">Проверяват се представените от участниците описания на отделните етапи на изпълнение на поръчката; Описание на видовете СМР и тяхната последователност на изпълнение; Организация и подход на изпълнение; Линеен график, с точно  показана сумарна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>Нвр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., Сумарна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>Тр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и брой работници,  приложена диаграма на работната ръка и критична линия за срока на изпълнение.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>По отношение офертите на участниците, които отговарят на изисквания на възложителя, се прилага методиката за оценка, като се изследват предимствата и недостатъците на съответната оферта. Когато в офертата на участника липсва някой от изисканите от ВЪЗЛОЖИТЕЛЯ документи към техническото му предложение,  то той бива предложен за отстраняване от комисията и по- нататъшното му участие се прекратява.</w:t>
            </w:r>
          </w:p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</w:pPr>
          </w:p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C52D6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0 </w:t>
            </w:r>
            <w:r w:rsidRPr="00C52D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точки</w:t>
            </w:r>
          </w:p>
        </w:tc>
        <w:tc>
          <w:tcPr>
            <w:tcW w:w="5544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В техническото предложение е обърнато внимание на всеки един от факторите, и е в сила всяко едно от следните обстоятелства: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 xml:space="preserve">- В обяснителната записка от техническото предложение към офертата се съдържат ясно и подробно посочени предложения за реализирането на всички видове СМР, минимално изискуеми като съдържание, както и етапите на изпълнение. Изложени са подробно мотиви относно предложената последователност на изпълнението на описаните СМР. От описанието е видно, че при реализацията ще бъдат спазени всички нормативни изисквания 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 xml:space="preserve">-Всички дейности, предмет на поръчката, са обезпечени с хора и машини, като разпределението им е съобразено със срока за изпълнение на съответната дейност;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 xml:space="preserve">-Доставката на материали е съобразена с посоченото в линейния график начало и край на изпълнение на всички дейности;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>- В списъка на основните материали от техническото предложение към офертата ясно и подробно са посочени видовете материали, които участникът предвижда да използва за изпълнението на поръчката;</w:t>
            </w:r>
          </w:p>
        </w:tc>
      </w:tr>
      <w:tr w:rsidR="00C52D68" w:rsidRPr="00C52D68" w:rsidTr="009E251E">
        <w:trPr>
          <w:trHeight w:val="1907"/>
        </w:trPr>
        <w:tc>
          <w:tcPr>
            <w:tcW w:w="2989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52D6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Фактори, влияещи на оценката: Описание на отделните етапи на изпълнение на поръчката; Описание на видовете СМР и тяхната последователност на изпълнение; Организация и подход на изпълнение; Описание на основните видове материали, които се предвижда да бъдат вложени при изпълнението; Съответствие с доставките на материалите с посочените в Линейния график начало и край на изпълнение на поръчката; </w:t>
            </w:r>
            <w:r w:rsidRPr="00C52D6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За целите на настоящата методика използваните в този раздел определения следва да се тълкуват както следва:</w:t>
            </w:r>
          </w:p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„Ясно посочване на отделните етапи,  видове СМР или основни материали” - Следва да се разбира изброяване, което недвусмислено посочва конкретния етап, конкретния вид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>СМРили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основен материал, по начин, по който същият да бъде индивидуализиран с предвидените в количествената сметка конкретни видове СМР и материали;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>„Подробно“- описание, което освен, че съдържа отделни етапи, видове СМР и основни материали, не се ограничава единствено до тяхното просто изброяване, а са добавени допълнителни поясняващи текстове, свързани с обясняване на последователността, технологията или други факти, имащи отношение към повишаване качеството на изпълнение на поръчката;</w:t>
            </w:r>
          </w:p>
        </w:tc>
        <w:tc>
          <w:tcPr>
            <w:tcW w:w="1106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4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2D68" w:rsidRPr="00C52D68" w:rsidTr="009E251E">
        <w:trPr>
          <w:trHeight w:val="1907"/>
        </w:trPr>
        <w:tc>
          <w:tcPr>
            <w:tcW w:w="2989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lastRenderedPageBreak/>
              <w:t xml:space="preserve">„Несъществени пропуски и/или частично съответствие“ – налице е, когато същото е констатирано, но несъответствието или липсващата информация може да бъде установена от други факти и информация, посочени в офертата на участника и пропуски и/или частично несъответствие, които не могат да повлияят на изпълнението на поръчката и с оглед спазване на проекта и правилната технологична последователност. Ако липсата на информация и/или частичното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lastRenderedPageBreak/>
              <w:t>несъответствие  не могат да бъдат установени от други части в офертата се приема наличието на „констатирано несъответствие“</w:t>
            </w:r>
          </w:p>
        </w:tc>
        <w:tc>
          <w:tcPr>
            <w:tcW w:w="1106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544" w:type="dxa"/>
            <w:shd w:val="clear" w:color="auto" w:fill="auto"/>
          </w:tcPr>
          <w:p w:rsidR="00C52D68" w:rsidRPr="00C52D68" w:rsidRDefault="00C52D68" w:rsidP="00C52D6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74" w:lineRule="exact"/>
              <w:ind w:left="29" w:hanging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52D68" w:rsidRPr="00C52D68" w:rsidTr="009E251E">
        <w:trPr>
          <w:trHeight w:val="1907"/>
        </w:trPr>
        <w:tc>
          <w:tcPr>
            <w:tcW w:w="2989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06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C52D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точки</w:t>
            </w:r>
          </w:p>
        </w:tc>
        <w:tc>
          <w:tcPr>
            <w:tcW w:w="5544" w:type="dxa"/>
            <w:shd w:val="clear" w:color="auto" w:fill="auto"/>
          </w:tcPr>
          <w:p w:rsidR="00C52D68" w:rsidRPr="00C52D68" w:rsidRDefault="00C52D68" w:rsidP="00C52D6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74" w:lineRule="exact"/>
              <w:ind w:left="29" w:hanging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В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обяснителната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записка от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техническото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предложение 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обърнато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внимание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всеки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gram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един</w:t>
            </w:r>
            <w:proofErr w:type="gram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от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факторите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, но е в сила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поне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едно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от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следните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обстоятелства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: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br/>
              <w:t xml:space="preserve">-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Участникът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е описал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отделните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етапи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изпълнение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поръчката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, но не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изложени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подробно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мотиви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относно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предложената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последователност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тяхното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изпълнение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, 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същите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само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маркирани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и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рамкирани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п</w:t>
            </w:r>
            <w:proofErr w:type="gram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о-</w:t>
            </w:r>
            <w:proofErr w:type="gram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общо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и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окрупнено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br/>
              <w:t xml:space="preserve">-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Участникът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посочил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в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обяснителната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записка от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техническото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си предложение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видовете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СМР, но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последователността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изпълнението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им не 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достатъчно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ясна и разбираема и/или не е подробно описана и/или не се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отнася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за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всички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СМР, а само 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изброена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br/>
              <w:t xml:space="preserve">-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Налице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несъществени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пропуски и/или частично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съответствие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между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посочената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технологична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последователност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строителния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proofErr w:type="gram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процес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с</w:t>
            </w:r>
            <w:proofErr w:type="gram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предвидените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за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използване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технически и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човешки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ресурси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br/>
              <w:t xml:space="preserve">-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Участникът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недостатъчно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ясно и подробно 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посочил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в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списъка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основните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материали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от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техническото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си предложение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видовете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материали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,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които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ще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използва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за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изпълнението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 xml:space="preserve"> на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поръчката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  <w:t>.</w:t>
            </w:r>
          </w:p>
        </w:tc>
      </w:tr>
      <w:tr w:rsidR="00C52D68" w:rsidRPr="00C52D68" w:rsidTr="009E251E">
        <w:trPr>
          <w:trHeight w:val="1907"/>
        </w:trPr>
        <w:tc>
          <w:tcPr>
            <w:tcW w:w="2989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06" w:type="dxa"/>
            <w:shd w:val="clear" w:color="auto" w:fill="auto"/>
          </w:tcPr>
          <w:p w:rsidR="00C52D68" w:rsidRPr="00C52D68" w:rsidRDefault="00C52D68" w:rsidP="00C52D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2D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точки</w:t>
            </w:r>
          </w:p>
        </w:tc>
        <w:tc>
          <w:tcPr>
            <w:tcW w:w="5544" w:type="dxa"/>
            <w:shd w:val="clear" w:color="auto" w:fill="auto"/>
          </w:tcPr>
          <w:p w:rsidR="00C52D68" w:rsidRPr="00C52D68" w:rsidRDefault="00C52D68" w:rsidP="00C52D6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74" w:lineRule="exact"/>
              <w:ind w:left="29" w:hanging="29"/>
              <w:jc w:val="both"/>
              <w:rPr>
                <w:rFonts w:ascii="Times New Roman" w:eastAsia="Calibri" w:hAnsi="Times New Roman" w:cs="Times New Roman"/>
                <w:color w:val="000000"/>
                <w:lang w:val="ru-RU" w:eastAsia="bg-BG"/>
              </w:rPr>
            </w:pP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В обяснителната записка от техническото предложение е в сила поне едно от следните обстоятелства: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 xml:space="preserve">- Участникът е описал отделните етапи на изпълнение на поръчката, но не са изложени мотиви относно предложената последователност на тяхното изпълнение;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 xml:space="preserve">- Участникът е посочил в обяснителната записка от техническото си предложение общо и </w:t>
            </w:r>
            <w:proofErr w:type="spellStart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бланкетно</w:t>
            </w:r>
            <w:proofErr w:type="spellEnd"/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видовете СМР, като  в описаната последователност за тяхното изпълнение има пропуски и без видно съответствие между посочената технологична последователност на строителния процес с предвидените за използване технически и човешки ресурси; </w:t>
            </w:r>
            <w:r w:rsidRPr="00C52D68">
              <w:rPr>
                <w:rFonts w:ascii="Times New Roman" w:eastAsia="Calibri" w:hAnsi="Times New Roman" w:cs="Times New Roman"/>
                <w:color w:val="000000"/>
                <w:lang w:eastAsia="bg-BG"/>
              </w:rPr>
              <w:br/>
              <w:t>- Налице е констатирано несъответствие между предложените организация и подход на изпълнение на поръчката.</w:t>
            </w:r>
          </w:p>
        </w:tc>
      </w:tr>
    </w:tbl>
    <w:p w:rsid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52D68" w:rsidRPr="00C52D68" w:rsidRDefault="00C52D68" w:rsidP="00C52D68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52D68">
        <w:rPr>
          <w:rFonts w:ascii="Times New Roman" w:eastAsia="Calibri" w:hAnsi="Times New Roman" w:cs="Times New Roman"/>
          <w:b/>
          <w:i/>
          <w:sz w:val="24"/>
          <w:szCs w:val="20"/>
        </w:rPr>
        <w:lastRenderedPageBreak/>
        <w:t>Оценка по показателя С (Срок за изпълнение на поръчката)</w:t>
      </w:r>
    </w:p>
    <w:p w:rsidR="00C52D68" w:rsidRPr="00C52D68" w:rsidRDefault="00C52D68" w:rsidP="00C52D68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C52D68" w:rsidRPr="00C52D68" w:rsidRDefault="00C52D68" w:rsidP="00C52D68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Cs/>
          <w:sz w:val="24"/>
          <w:szCs w:val="20"/>
        </w:rPr>
        <w:t>Оценката по този показател се формира, като най-краткият срок, предложен от участник, допуснат до оценяване, се разделя на срока за изпълнение на поръчката, предложен от съответния участник, който се оценява и резултатът се умножава по 10 (десет точки).</w:t>
      </w: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 xml:space="preserve">минимален предложен срок  </w:t>
      </w: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>_____________________________ х 10 точки</w:t>
      </w:r>
    </w:p>
    <w:p w:rsidR="00C52D68" w:rsidRPr="00C52D68" w:rsidRDefault="00C52D68" w:rsidP="00C52D68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0"/>
          <w:u w:val="single"/>
          <w:lang w:val="en-US"/>
        </w:rPr>
      </w:pP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>срок, предложен от участника</w:t>
      </w:r>
    </w:p>
    <w:p w:rsidR="00C52D68" w:rsidRPr="00C52D68" w:rsidRDefault="00C52D68" w:rsidP="00C52D68">
      <w:pPr>
        <w:suppressAutoHyphens/>
        <w:ind w:left="360" w:hanging="360"/>
        <w:rPr>
          <w:rFonts w:ascii="Times New Roman" w:eastAsia="Calibri" w:hAnsi="Times New Roman" w:cs="Times New Roman"/>
          <w:b/>
          <w:sz w:val="24"/>
          <w:szCs w:val="20"/>
          <w:u w:val="single"/>
        </w:rPr>
      </w:pPr>
    </w:p>
    <w:p w:rsidR="00C52D68" w:rsidRPr="00C52D68" w:rsidRDefault="00C52D68" w:rsidP="00C52D68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i/>
          <w:sz w:val="24"/>
          <w:szCs w:val="20"/>
        </w:rPr>
        <w:t>Оценка по показателя Ц (Предложена от участника крайна обща цена в лева)</w:t>
      </w:r>
    </w:p>
    <w:p w:rsidR="00C52D68" w:rsidRPr="00C52D68" w:rsidRDefault="00C52D68" w:rsidP="00C52D68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Cs/>
          <w:sz w:val="24"/>
          <w:szCs w:val="20"/>
        </w:rPr>
        <w:t xml:space="preserve">Оценката по този показател се формира, като най-ниската обща предложена цена без ДДС от участник, допуснат до оценяване, се разделя на общата цена без ДДС, предложена от съответния участник, който се оценява и резултатът се умножава по </w:t>
      </w:r>
      <w:r>
        <w:rPr>
          <w:rFonts w:ascii="Times New Roman" w:eastAsia="Calibri" w:hAnsi="Times New Roman" w:cs="Times New Roman"/>
          <w:bCs/>
          <w:sz w:val="24"/>
          <w:szCs w:val="20"/>
        </w:rPr>
        <w:t>6</w:t>
      </w:r>
      <w:r w:rsidRPr="00C52D68">
        <w:rPr>
          <w:rFonts w:ascii="Times New Roman" w:eastAsia="Calibri" w:hAnsi="Times New Roman" w:cs="Times New Roman"/>
          <w:bCs/>
          <w:sz w:val="24"/>
          <w:szCs w:val="20"/>
        </w:rPr>
        <w:t>0.</w:t>
      </w: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 xml:space="preserve">минимална предложена цена  </w:t>
      </w: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 xml:space="preserve">_____________________________ х </w:t>
      </w:r>
      <w:r>
        <w:rPr>
          <w:rFonts w:ascii="Times New Roman" w:eastAsia="Calibri" w:hAnsi="Times New Roman" w:cs="Times New Roman"/>
          <w:b/>
          <w:bCs/>
          <w:sz w:val="24"/>
          <w:szCs w:val="20"/>
        </w:rPr>
        <w:t>6</w:t>
      </w: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>0 точки</w:t>
      </w: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bCs/>
          <w:sz w:val="24"/>
          <w:szCs w:val="20"/>
        </w:rPr>
        <w:t>цена, предложена от участника</w:t>
      </w: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</w:p>
    <w:p w:rsidR="00C52D68" w:rsidRPr="00C52D68" w:rsidRDefault="00C52D68" w:rsidP="00C52D6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0"/>
        </w:rPr>
      </w:pPr>
    </w:p>
    <w:p w:rsidR="00C52D68" w:rsidRPr="00C52D68" w:rsidRDefault="00C52D68" w:rsidP="00C52D68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i/>
          <w:sz w:val="24"/>
          <w:szCs w:val="20"/>
        </w:rPr>
        <w:t>Оценка по показател ТП – (</w:t>
      </w:r>
      <w:r w:rsidRPr="00C52D68">
        <w:rPr>
          <w:rFonts w:ascii="Times New Roman" w:eastAsia="Calibri" w:hAnsi="Times New Roman" w:cs="Times New Roman"/>
          <w:bCs/>
          <w:sz w:val="24"/>
          <w:szCs w:val="20"/>
        </w:rPr>
        <w:t xml:space="preserve">качество и пълнота на техническото предложение на участника) ТП – Техническо предложение е с максимален брой точки </w:t>
      </w:r>
      <w:r w:rsidR="00506D7B">
        <w:rPr>
          <w:rFonts w:ascii="Times New Roman" w:eastAsia="Calibri" w:hAnsi="Times New Roman" w:cs="Times New Roman"/>
          <w:bCs/>
          <w:sz w:val="24"/>
          <w:szCs w:val="20"/>
          <w:lang w:val="en-US"/>
        </w:rPr>
        <w:t>3</w:t>
      </w:r>
      <w:r w:rsidRPr="00C52D68">
        <w:rPr>
          <w:rFonts w:ascii="Times New Roman" w:eastAsia="Calibri" w:hAnsi="Times New Roman" w:cs="Times New Roman"/>
          <w:bCs/>
          <w:sz w:val="24"/>
          <w:szCs w:val="20"/>
        </w:rPr>
        <w:t>0.</w:t>
      </w:r>
    </w:p>
    <w:p w:rsidR="00C52D68" w:rsidRPr="00C52D68" w:rsidRDefault="00C52D68" w:rsidP="00C52D68">
      <w:pPr>
        <w:suppressAutoHyphens/>
        <w:ind w:left="360"/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C52D68" w:rsidRPr="00C52D68" w:rsidRDefault="00C52D68" w:rsidP="00C52D68">
      <w:pPr>
        <w:suppressAutoHyphens/>
        <w:ind w:left="360"/>
        <w:rPr>
          <w:rFonts w:ascii="Times New Roman" w:eastAsia="Calibri" w:hAnsi="Times New Roman" w:cs="Times New Roman"/>
          <w:b/>
          <w:i/>
          <w:sz w:val="24"/>
          <w:szCs w:val="20"/>
        </w:rPr>
      </w:pPr>
      <w:r w:rsidRPr="00C52D68">
        <w:rPr>
          <w:rFonts w:ascii="Times New Roman" w:eastAsia="Calibri" w:hAnsi="Times New Roman" w:cs="Times New Roman"/>
          <w:b/>
          <w:i/>
          <w:sz w:val="24"/>
          <w:szCs w:val="20"/>
        </w:rPr>
        <w:t>4. Комплексна оценка на офертите (КО)</w:t>
      </w:r>
    </w:p>
    <w:p w:rsidR="00C52D68" w:rsidRPr="00C52D68" w:rsidRDefault="00C52D68" w:rsidP="00C52D68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C52D68">
        <w:rPr>
          <w:rFonts w:ascii="Times New Roman" w:eastAsia="Calibri" w:hAnsi="Times New Roman" w:cs="Times New Roman"/>
          <w:sz w:val="24"/>
          <w:szCs w:val="20"/>
        </w:rPr>
        <w:t>Комплексната оценка на офертите се определя по формулата</w:t>
      </w:r>
    </w:p>
    <w:p w:rsidR="00C52D68" w:rsidRPr="00C52D68" w:rsidRDefault="00C52D68" w:rsidP="00C52D68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0"/>
          <w:u w:val="single"/>
        </w:rPr>
      </w:pPr>
      <w:r w:rsidRPr="00C52D68">
        <w:rPr>
          <w:rFonts w:ascii="Times New Roman" w:eastAsia="Calibri" w:hAnsi="Times New Roman" w:cs="Times New Roman"/>
          <w:sz w:val="24"/>
          <w:szCs w:val="20"/>
          <w:u w:val="single"/>
        </w:rPr>
        <w:t>КО=(ТП)+ (С)+(Ц)</w:t>
      </w: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</w:p>
    <w:p w:rsidR="00C52D68" w:rsidRPr="00C52D68" w:rsidRDefault="00C52D68" w:rsidP="00C52D6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eastAsia="Times New Roman" w:hAnsi="Times New Roman" w:cs="MS Sans Serif"/>
          <w:color w:val="000000"/>
          <w:sz w:val="24"/>
          <w:szCs w:val="24"/>
          <w:lang w:val="ru-RU" w:eastAsia="bg-BG"/>
        </w:rPr>
      </w:pPr>
    </w:p>
    <w:p w:rsidR="00C52D68" w:rsidRPr="00C52D68" w:rsidRDefault="00C52D68" w:rsidP="00C52D68">
      <w:pPr>
        <w:spacing w:before="360" w:after="12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C52D6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7.4. Указания за определяне на крайното класиране на участниците</w:t>
      </w:r>
    </w:p>
    <w:p w:rsidR="00C52D68" w:rsidRPr="00C52D68" w:rsidRDefault="00C52D68" w:rsidP="00C52D68">
      <w:pPr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52D6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Крайното класиране на участниците се извършва по броя на точките, получени за всеки участник. На първо място се класира участникът, получил най-висока комплексна оценка.</w:t>
      </w:r>
    </w:p>
    <w:p w:rsidR="00C52D68" w:rsidRPr="00C52D68" w:rsidRDefault="00C52D68" w:rsidP="00C52D68">
      <w:pPr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52D68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 че комплексните оценки на две или повече оферти са равни, за икономически най-изгодна се приема тази оферта, в която се предлага най-ниска цена. При условие, че и цените са еднакви се сравняват оценките по показателя с най-висока относителна тежест и се избира офертата с по-благоприятна стойност по този показател. В случай, че офертата не може да се определи  по този ред, Комисията провежда публично жребий за определяне на изпълнител между класираните на първо място оферти</w:t>
      </w:r>
      <w:r w:rsidRPr="00C52D6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0E5FC9" w:rsidRPr="00463E50" w:rsidRDefault="00C52D68" w:rsidP="00F00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D6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lastRenderedPageBreak/>
        <w:tab/>
      </w:r>
      <w:r w:rsidR="000E5FC9" w:rsidRPr="00463E50">
        <w:rPr>
          <w:rFonts w:ascii="Times New Roman" w:hAnsi="Times New Roman" w:cs="Times New Roman"/>
          <w:b/>
          <w:bCs/>
          <w:sz w:val="24"/>
          <w:szCs w:val="24"/>
        </w:rPr>
        <w:t xml:space="preserve">РАЗДЕЛ VІІІ </w:t>
      </w:r>
      <w:r w:rsidR="000E5FC9" w:rsidRPr="00463E50">
        <w:rPr>
          <w:rFonts w:ascii="Times New Roman" w:hAnsi="Times New Roman" w:cs="Times New Roman"/>
          <w:b/>
          <w:sz w:val="24"/>
          <w:szCs w:val="24"/>
        </w:rPr>
        <w:t xml:space="preserve"> ОБЩИ ИЗИСКВАНИЯ ПРИ ИЗГОТВЯНЕ И ПРЕДСТАВЯНЕ НА ОФЕРТАТА</w:t>
      </w:r>
    </w:p>
    <w:p w:rsidR="000E5FC9" w:rsidRPr="00C135E5" w:rsidRDefault="000E5FC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Не се допуска представяне на варианти на оферта. Срокът на валидност на офертите е времето, през което участниците са обвързани с представените от тях оферти, 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който срок се определя на </w:t>
      </w:r>
      <w:r w:rsidRPr="004835CB">
        <w:rPr>
          <w:rFonts w:ascii="Times New Roman" w:hAnsi="Times New Roman" w:cs="Times New Roman"/>
          <w:b/>
          <w:bCs/>
          <w:sz w:val="24"/>
          <w:szCs w:val="24"/>
        </w:rPr>
        <w:t xml:space="preserve">180 </w:t>
      </w:r>
      <w:r w:rsidR="003E7D8E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календарни </w:t>
      </w:r>
      <w:r w:rsidRPr="004835CB">
        <w:rPr>
          <w:rFonts w:ascii="Times New Roman" w:hAnsi="Times New Roman" w:cs="Times New Roman"/>
          <w:b/>
          <w:bCs/>
          <w:sz w:val="24"/>
          <w:szCs w:val="24"/>
        </w:rPr>
        <w:t xml:space="preserve">/сто и осемдесет/ дни. </w:t>
      </w:r>
      <w:r w:rsidRPr="004835CB">
        <w:rPr>
          <w:rFonts w:ascii="Times New Roman" w:hAnsi="Times New Roman" w:cs="Times New Roman"/>
          <w:sz w:val="24"/>
          <w:szCs w:val="24"/>
        </w:rPr>
        <w:t>Участник</w:t>
      </w:r>
      <w:r w:rsidRPr="00C135E5">
        <w:rPr>
          <w:rFonts w:ascii="Times New Roman" w:hAnsi="Times New Roman" w:cs="Times New Roman"/>
          <w:sz w:val="24"/>
          <w:szCs w:val="24"/>
        </w:rPr>
        <w:t xml:space="preserve"> предложил по-кратък срок на валидност на офертата си ще бъде отстранен от процедурата. </w:t>
      </w:r>
    </w:p>
    <w:p w:rsidR="000E5FC9" w:rsidRPr="00C135E5" w:rsidRDefault="000E5FC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FD08B9" w:rsidRDefault="000E5FC9" w:rsidP="00FD08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>Офертите следва да отговарят на изискванията, посочени в настоящите указания и да бъдат оформени по приложените към докум</w:t>
      </w:r>
      <w:r w:rsidR="00FD08B9">
        <w:rPr>
          <w:rFonts w:ascii="Times New Roman" w:hAnsi="Times New Roman" w:cs="Times New Roman"/>
          <w:sz w:val="24"/>
          <w:szCs w:val="24"/>
        </w:rPr>
        <w:t>ентацията образци (приложения).</w:t>
      </w:r>
    </w:p>
    <w:p w:rsidR="00FD08B9" w:rsidRDefault="00FD08B9" w:rsidP="00FD08B9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FD08B9">
        <w:rPr>
          <w:rFonts w:ascii="Times New Roman" w:hAnsi="Times New Roman" w:cs="Times New Roman"/>
          <w:sz w:val="24"/>
          <w:szCs w:val="24"/>
        </w:rPr>
        <w:t>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процедурата, освен при наличието на предвидените в чл. 39, ал. 5 от ЗОП хипотези.</w:t>
      </w:r>
    </w:p>
    <w:p w:rsidR="00FD08B9" w:rsidRDefault="00FD08B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</w:t>
      </w:r>
      <w:r>
        <w:rPr>
          <w:rFonts w:ascii="Times New Roman" w:hAnsi="Times New Roman" w:cs="Times New Roman"/>
          <w:sz w:val="24"/>
          <w:szCs w:val="24"/>
        </w:rPr>
        <w:t>да доведе до отстраняването му.</w:t>
      </w:r>
    </w:p>
    <w:p w:rsidR="000E5FC9" w:rsidRPr="00C135E5" w:rsidRDefault="00FD08B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Офертата се представя в писмен вид на хартиен носител. </w:t>
      </w:r>
    </w:p>
    <w:p w:rsidR="000E5FC9" w:rsidRPr="00C135E5" w:rsidRDefault="00FD08B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E5FC9" w:rsidRPr="00C135E5">
        <w:rPr>
          <w:rFonts w:ascii="Times New Roman" w:hAnsi="Times New Roman" w:cs="Times New Roman"/>
          <w:sz w:val="24"/>
          <w:szCs w:val="24"/>
        </w:rPr>
        <w:t>Спрямо участниците трябва да не са налице о</w:t>
      </w:r>
      <w:r w:rsidR="001C05CC" w:rsidRPr="00C135E5">
        <w:rPr>
          <w:rFonts w:ascii="Times New Roman" w:hAnsi="Times New Roman" w:cs="Times New Roman"/>
          <w:sz w:val="24"/>
          <w:szCs w:val="24"/>
        </w:rPr>
        <w:t>бстоятелствата по чл. 47, ал. 1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 и  5 </w:t>
      </w:r>
      <w:r w:rsidR="001C05CC" w:rsidRPr="00C135E5">
        <w:rPr>
          <w:rFonts w:ascii="Times New Roman" w:hAnsi="Times New Roman" w:cs="Times New Roman"/>
          <w:sz w:val="24"/>
          <w:szCs w:val="24"/>
        </w:rPr>
        <w:t xml:space="preserve">и ал. 2, т. 1-5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от ЗОП. При подаване на офертата участникът удостоверява липсата на посочените в документацията обстоятелства </w:t>
      </w:r>
      <w:r w:rsidR="001C05CC" w:rsidRPr="00C135E5">
        <w:rPr>
          <w:rFonts w:ascii="Times New Roman" w:hAnsi="Times New Roman" w:cs="Times New Roman"/>
          <w:sz w:val="24"/>
          <w:szCs w:val="24"/>
        </w:rPr>
        <w:t xml:space="preserve">с декларация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по чл. 47, ал. </w:t>
      </w:r>
      <w:r w:rsidR="001C05CC" w:rsidRPr="00C135E5">
        <w:rPr>
          <w:rFonts w:ascii="Times New Roman" w:hAnsi="Times New Roman" w:cs="Times New Roman"/>
          <w:sz w:val="24"/>
          <w:szCs w:val="24"/>
        </w:rPr>
        <w:t xml:space="preserve">9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от ЗОП. Декларацията се попълва от съответните лица, посочени в чл. 47, ал. 4 от ЗОП. </w:t>
      </w:r>
    </w:p>
    <w:p w:rsidR="000E5FC9" w:rsidRPr="00C135E5" w:rsidRDefault="00FD08B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Ако в офертата са включени документи на чужд език, те следва да са придружени с превод на български език. </w:t>
      </w:r>
    </w:p>
    <w:p w:rsidR="000E5FC9" w:rsidRPr="00C135E5" w:rsidRDefault="00FD08B9" w:rsidP="007A03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A037C" w:rsidRPr="00FD08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Всички документи, които не са оригинали,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участника. </w:t>
      </w:r>
    </w:p>
    <w:p w:rsidR="000E5FC9" w:rsidRPr="00C135E5" w:rsidRDefault="00FD08B9" w:rsidP="007A03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A037C" w:rsidRPr="00FD08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4563F1" w:rsidRDefault="00FD08B9" w:rsidP="007A03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A037C" w:rsidRPr="00C135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>Офертата се представя в запечатан, непрозрачен и с ненарушена цялост плик от участника или от упълномощен от него представител -</w:t>
      </w:r>
      <w:r w:rsidR="004563F1"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лично, или по пощата с препоръчано писмо с обратна разписка. </w:t>
      </w:r>
    </w:p>
    <w:p w:rsidR="004B268D" w:rsidRPr="004B268D" w:rsidRDefault="000E5FC9" w:rsidP="004B26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lastRenderedPageBreak/>
        <w:t xml:space="preserve">Пликът трябва да бъде надписан както следва: </w:t>
      </w:r>
      <w:r w:rsidRPr="00C135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„гр. София, бул. „Васил Левски” № 75, Министерство на </w:t>
      </w:r>
      <w:proofErr w:type="spellStart"/>
      <w:r w:rsidRPr="00C135E5">
        <w:rPr>
          <w:rFonts w:ascii="Times New Roman" w:hAnsi="Times New Roman" w:cs="Times New Roman"/>
          <w:b/>
          <w:bCs/>
          <w:iCs/>
          <w:sz w:val="24"/>
          <w:szCs w:val="24"/>
        </w:rPr>
        <w:t>младежта</w:t>
      </w:r>
      <w:proofErr w:type="spellEnd"/>
      <w:r w:rsidRPr="00C135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 спорта. ОФЕРТА </w:t>
      </w:r>
      <w:r w:rsidRPr="00C135E5">
        <w:rPr>
          <w:rFonts w:ascii="Times New Roman" w:hAnsi="Times New Roman" w:cs="Times New Roman"/>
          <w:iCs/>
          <w:sz w:val="24"/>
          <w:szCs w:val="24"/>
        </w:rPr>
        <w:t>за участие в открита процедура за възлагане на обществена поръчка с предмет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B268D" w:rsidRPr="004B268D">
        <w:rPr>
          <w:rFonts w:ascii="Times New Roman" w:hAnsi="Times New Roman" w:cs="Times New Roman"/>
          <w:b/>
          <w:bCs/>
          <w:sz w:val="24"/>
          <w:szCs w:val="24"/>
        </w:rPr>
        <w:t>“Реконструкция и модернизация на централен футболен терен на Градски стадион – гр. Ямбол“</w:t>
      </w:r>
      <w:r w:rsidR="004B268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5FC9" w:rsidRPr="004563F1" w:rsidRDefault="000E5FC9" w:rsidP="007A0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3F1">
        <w:rPr>
          <w:rFonts w:ascii="Times New Roman" w:hAnsi="Times New Roman" w:cs="Times New Roman"/>
          <w:b/>
          <w:sz w:val="24"/>
          <w:szCs w:val="24"/>
        </w:rPr>
        <w:t xml:space="preserve">Върху плика следва да бъде посочено и наименованието на участника, наименованието на поръчката, пълен и точен адрес за кореспонденция, телефон, факс и електронен адрес. </w:t>
      </w:r>
    </w:p>
    <w:p w:rsidR="000E5FC9" w:rsidRPr="00C135E5" w:rsidRDefault="00FD08B9" w:rsidP="00482123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9</w:t>
      </w:r>
      <w:r w:rsidR="00482123" w:rsidRPr="00FD08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Съгласно чл. 57, ал. 1 и ал. 2 от ЗОП, пликът с офертата трябва да съдържа 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3 отделни запечатани, непрозрачни и надписани плика,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както следва: </w:t>
      </w:r>
    </w:p>
    <w:p w:rsidR="000E5FC9" w:rsidRPr="00C135E5" w:rsidRDefault="00FD08B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>.1.Плик № 1 с надпис „Документи за подбор”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E5FC9" w:rsidRPr="00C135E5" w:rsidRDefault="00FD08B9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>.2. Плик № 2 с надпис "Предложение за изпълнение на поръчката"</w:t>
      </w:r>
      <w:r w:rsidR="000E5FC9" w:rsidRPr="00C135E5">
        <w:rPr>
          <w:rFonts w:ascii="Times New Roman" w:hAnsi="Times New Roman" w:cs="Times New Roman"/>
          <w:sz w:val="24"/>
          <w:szCs w:val="24"/>
        </w:rPr>
        <w:t>, който съдържа техническото предложение на участника</w:t>
      </w:r>
      <w:r w:rsidR="00D379BD">
        <w:rPr>
          <w:rFonts w:ascii="Times New Roman" w:hAnsi="Times New Roman" w:cs="Times New Roman"/>
          <w:sz w:val="24"/>
          <w:szCs w:val="24"/>
        </w:rPr>
        <w:t>.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FC9" w:rsidRPr="00C135E5" w:rsidRDefault="00FD08B9" w:rsidP="00AB22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AB2248" w:rsidRPr="00C135E5">
        <w:rPr>
          <w:rFonts w:ascii="Times New Roman" w:hAnsi="Times New Roman" w:cs="Times New Roman"/>
          <w:b/>
          <w:bCs/>
          <w:sz w:val="24"/>
          <w:szCs w:val="24"/>
        </w:rPr>
        <w:t>.3.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b/>
          <w:bCs/>
          <w:sz w:val="24"/>
          <w:szCs w:val="24"/>
        </w:rPr>
        <w:t>Плик № 3 с надпис "Предлагана цена"</w:t>
      </w:r>
      <w:r w:rsidR="000E5FC9" w:rsidRPr="00C135E5">
        <w:rPr>
          <w:rFonts w:ascii="Times New Roman" w:hAnsi="Times New Roman" w:cs="Times New Roman"/>
          <w:sz w:val="24"/>
          <w:szCs w:val="24"/>
        </w:rPr>
        <w:t>, който съдържа ценовото предложение на участника</w:t>
      </w:r>
      <w:r w:rsidR="00EA6F83">
        <w:rPr>
          <w:rFonts w:ascii="Times New Roman" w:hAnsi="Times New Roman" w:cs="Times New Roman"/>
          <w:sz w:val="24"/>
          <w:szCs w:val="24"/>
        </w:rPr>
        <w:t>, с попълнена количествена сметка, неразделна част от ценовото предложение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5FC9" w:rsidRPr="00C135E5" w:rsidRDefault="00AB2248" w:rsidP="000E5FC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Офертата се представя в деловодството на  Министерството на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и спорта, бул. Васил Левски № 75, партерен етаж за поставяне на входящ номер и рег</w:t>
      </w:r>
      <w:r w:rsidR="00F209A1">
        <w:rPr>
          <w:rFonts w:ascii="Times New Roman" w:hAnsi="Times New Roman" w:cs="Times New Roman"/>
          <w:sz w:val="24"/>
          <w:szCs w:val="24"/>
        </w:rPr>
        <w:t>истриране в деловодната система</w:t>
      </w:r>
      <w:r w:rsidRPr="00C135E5">
        <w:rPr>
          <w:rFonts w:ascii="Times New Roman" w:hAnsi="Times New Roman" w:cs="Times New Roman"/>
          <w:sz w:val="24"/>
          <w:szCs w:val="24"/>
        </w:rPr>
        <w:t>.</w:t>
      </w:r>
    </w:p>
    <w:p w:rsidR="000E5FC9" w:rsidRPr="00C135E5" w:rsidRDefault="00FD08B9" w:rsidP="00A52F02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9</w:t>
      </w:r>
      <w:r w:rsidR="00A52F02" w:rsidRPr="00FD08B9">
        <w:rPr>
          <w:rFonts w:ascii="Times New Roman" w:hAnsi="Times New Roman" w:cs="Times New Roman"/>
          <w:b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 или скъсан плик. Тези обстоятелства се отбелязват във входящия регистър на възложителя. </w:t>
      </w:r>
    </w:p>
    <w:p w:rsidR="000E5FC9" w:rsidRPr="00C135E5" w:rsidRDefault="00FD08B9" w:rsidP="00A52F02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9</w:t>
      </w:r>
      <w:r w:rsidR="00A52F02" w:rsidRPr="00FD08B9">
        <w:rPr>
          <w:rFonts w:ascii="Times New Roman" w:hAnsi="Times New Roman" w:cs="Times New Roman"/>
          <w:b/>
          <w:sz w:val="24"/>
          <w:szCs w:val="24"/>
        </w:rPr>
        <w:t>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 </w:t>
      </w:r>
    </w:p>
    <w:p w:rsidR="000E5FC9" w:rsidRPr="00C135E5" w:rsidRDefault="00FD08B9" w:rsidP="00A52F02">
      <w:pPr>
        <w:jc w:val="both"/>
        <w:rPr>
          <w:rFonts w:ascii="Times New Roman" w:hAnsi="Times New Roman" w:cs="Times New Roman"/>
          <w:sz w:val="24"/>
          <w:szCs w:val="24"/>
        </w:rPr>
      </w:pPr>
      <w:r w:rsidRPr="00FD08B9">
        <w:rPr>
          <w:rFonts w:ascii="Times New Roman" w:hAnsi="Times New Roman" w:cs="Times New Roman"/>
          <w:b/>
          <w:sz w:val="24"/>
          <w:szCs w:val="24"/>
        </w:rPr>
        <w:t>9</w:t>
      </w:r>
      <w:r w:rsidR="00A52F02" w:rsidRPr="00FD08B9">
        <w:rPr>
          <w:rFonts w:ascii="Times New Roman" w:hAnsi="Times New Roman" w:cs="Times New Roman"/>
          <w:b/>
          <w:sz w:val="24"/>
          <w:szCs w:val="24"/>
        </w:rPr>
        <w:t>.6</w:t>
      </w:r>
      <w:r w:rsidR="00A52F02" w:rsidRPr="00C135E5">
        <w:rPr>
          <w:rFonts w:ascii="Times New Roman" w:hAnsi="Times New Roman" w:cs="Times New Roman"/>
          <w:sz w:val="24"/>
          <w:szCs w:val="24"/>
        </w:rPr>
        <w:t>.</w:t>
      </w:r>
      <w:r w:rsidR="00463E50">
        <w:rPr>
          <w:rFonts w:ascii="Times New Roman" w:hAnsi="Times New Roman" w:cs="Times New Roman"/>
          <w:sz w:val="24"/>
          <w:szCs w:val="24"/>
        </w:rPr>
        <w:t xml:space="preserve"> </w:t>
      </w:r>
      <w:r w:rsidR="000E5FC9" w:rsidRPr="00C135E5">
        <w:rPr>
          <w:rFonts w:ascii="Times New Roman" w:hAnsi="Times New Roman" w:cs="Times New Roman"/>
          <w:sz w:val="24"/>
          <w:szCs w:val="24"/>
        </w:rPr>
        <w:t xml:space="preserve">До изтичане на срока за подаване на офертите всеки участник в процедурата може да промени, допълни или да оттегли офертата си. </w:t>
      </w:r>
    </w:p>
    <w:p w:rsidR="00516768" w:rsidRPr="00C135E5" w:rsidRDefault="00516768" w:rsidP="00516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4A73" w:rsidRDefault="00244A73" w:rsidP="00463E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4A73" w:rsidRDefault="00244A73" w:rsidP="00463E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47D5" w:rsidRPr="00463E50" w:rsidRDefault="004D47D5" w:rsidP="00463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РАЗДЕЛ ІХ 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  <w:r w:rsidRPr="00463E50">
        <w:rPr>
          <w:rFonts w:ascii="Times New Roman" w:hAnsi="Times New Roman" w:cs="Times New Roman"/>
          <w:b/>
          <w:sz w:val="24"/>
          <w:szCs w:val="24"/>
        </w:rPr>
        <w:t>СЪДЪРЖАНИЕ НА ОФЕРТАТА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Офертата се изготвя по приложените в документацията образци. Общият плик трябва да съдържа следното: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Плик № 1 „Документи за подбор”, </w:t>
      </w:r>
      <w:r w:rsidRPr="00C135E5">
        <w:rPr>
          <w:rFonts w:ascii="Times New Roman" w:hAnsi="Times New Roman" w:cs="Times New Roman"/>
          <w:sz w:val="24"/>
          <w:szCs w:val="24"/>
        </w:rPr>
        <w:t xml:space="preserve">в който се поставят документите, изисквани от възложителя по чл. 56, ал. 1, т. 1-6, т. 8 и т. 11-14 от ЗОП, отнасящи се до критериите за подбор на участниците, а именно: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1.</w:t>
      </w:r>
      <w:proofErr w:type="spellStart"/>
      <w:r w:rsidRPr="00C135E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spellEnd"/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. Списък на документите и информацията съдържащи се в офертата, подписан от участника.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1.2. Оферта, изготвена по </w:t>
      </w:r>
      <w:r w:rsidRPr="00343E0B">
        <w:rPr>
          <w:rFonts w:ascii="Times New Roman" w:hAnsi="Times New Roman" w:cs="Times New Roman"/>
          <w:b/>
          <w:bCs/>
          <w:sz w:val="24"/>
          <w:szCs w:val="24"/>
        </w:rPr>
        <w:t>образец (Приложение № 1)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1.3. Представяне на участника</w:t>
      </w:r>
      <w:r w:rsidRPr="00C135E5">
        <w:rPr>
          <w:rFonts w:ascii="Times New Roman" w:hAnsi="Times New Roman" w:cs="Times New Roman"/>
          <w:sz w:val="24"/>
          <w:szCs w:val="24"/>
        </w:rPr>
        <w:t xml:space="preserve">, което включва: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а) посочване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 </w:t>
      </w:r>
      <w:r w:rsidRPr="00343E0B">
        <w:rPr>
          <w:rFonts w:ascii="Times New Roman" w:hAnsi="Times New Roman" w:cs="Times New Roman"/>
          <w:b/>
          <w:bCs/>
          <w:sz w:val="24"/>
          <w:szCs w:val="24"/>
        </w:rPr>
        <w:t xml:space="preserve">(Приложение № </w:t>
      </w:r>
      <w:r w:rsidR="00854544" w:rsidRPr="00343E0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43E0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43E0B">
        <w:rPr>
          <w:rFonts w:ascii="Times New Roman" w:hAnsi="Times New Roman" w:cs="Times New Roman"/>
          <w:sz w:val="24"/>
          <w:szCs w:val="24"/>
        </w:rPr>
        <w:t>;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Когато участникът е чуждестранно юридическо лице, прилага еквивалентен документ на съдебен или административен орган от държавата, в която е установен. </w:t>
      </w:r>
    </w:p>
    <w:p w:rsidR="00BA1F28" w:rsidRPr="00C135E5" w:rsidRDefault="00BA1F28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>На основание чл. 28, ал. 5 от ЗОП участниците следва да имат предвид, че могат да получат допълнителна информация относно обстоятелствата, свързани със закрилата на заетостта, включително минималната цена на труда и условията на труд от Министерството на труда и социалната политика и създадените към него структури – Изпълнителна агенция „Главна инспекция по труда“;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 xml:space="preserve">б) декларация по чл. 47, ал. 9 от </w:t>
      </w:r>
      <w:r w:rsidRPr="009A6D90">
        <w:rPr>
          <w:rFonts w:ascii="Times New Roman" w:hAnsi="Times New Roman" w:cs="Times New Roman"/>
          <w:sz w:val="24"/>
          <w:szCs w:val="24"/>
        </w:rPr>
        <w:t xml:space="preserve">ЗОП </w:t>
      </w:r>
      <w:r w:rsidRPr="009A6D90">
        <w:rPr>
          <w:rFonts w:ascii="Times New Roman" w:hAnsi="Times New Roman" w:cs="Times New Roman"/>
          <w:b/>
          <w:bCs/>
          <w:sz w:val="24"/>
          <w:szCs w:val="24"/>
        </w:rPr>
        <w:t>(Приложение №</w:t>
      </w:r>
      <w:r w:rsidR="009A6D90" w:rsidRPr="009A6D90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Pr="009A6D9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A6D90">
        <w:rPr>
          <w:rFonts w:ascii="Times New Roman" w:hAnsi="Times New Roman" w:cs="Times New Roman"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786" w:rsidRDefault="00A512B9" w:rsidP="005B2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5B245D" w:rsidRPr="005B245D">
        <w:rPr>
          <w:rFonts w:ascii="Times New Roman" w:hAnsi="Times New Roman"/>
          <w:sz w:val="24"/>
          <w:szCs w:val="24"/>
        </w:rPr>
        <w:t xml:space="preserve">Когато участник в процедурата е обединение, което не е юридическо лице, към офертата се представя копие на договора, с който е създадено обединението. В случай че в договора не е посочено лицето, което представлява участниците в обединението, в офертата се представя документ подписан от лицата в обединението, в който се посочва представляващият. </w:t>
      </w:r>
    </w:p>
    <w:p w:rsidR="00E57786" w:rsidRDefault="005B245D" w:rsidP="00E5778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B245D">
        <w:rPr>
          <w:rFonts w:ascii="Times New Roman" w:hAnsi="Times New Roman"/>
          <w:sz w:val="24"/>
          <w:szCs w:val="24"/>
        </w:rPr>
        <w:t xml:space="preserve">Като минимално съдържание документът задължително трябва да съдържа клаузи, които да гарантират, че: Всички членове на обединението/ консорциума са солидарно отговорни за изпълнението на договора; Всички членове на обединението/ консорциума са задължени да останат в него за целия период на изпълнение на договора, като срокът на обединението е най-малко за времето, за което поръчката ще бъде изпълнена; Разпределение на дейностите от предмета на поръчката между участниците в обединението, както и дела на всеки от участниците. </w:t>
      </w:r>
    </w:p>
    <w:p w:rsidR="00E57786" w:rsidRDefault="005B245D" w:rsidP="00E5778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B245D">
        <w:rPr>
          <w:rFonts w:ascii="Times New Roman" w:hAnsi="Times New Roman"/>
          <w:sz w:val="24"/>
          <w:szCs w:val="24"/>
        </w:rPr>
        <w:t xml:space="preserve">Не се допускат промени в състава на обединението след подаването на офертата. В случай, че участникът е обединение, което не е регистрирано като юридическо лице, всяко физическо или юридическо лице, включено в Обединението трябва да представи в Плик №1, следните документи: </w:t>
      </w:r>
    </w:p>
    <w:p w:rsidR="00E57786" w:rsidRDefault="005B245D" w:rsidP="00E5778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7786">
        <w:rPr>
          <w:rFonts w:ascii="Times New Roman" w:hAnsi="Times New Roman"/>
          <w:b/>
          <w:sz w:val="24"/>
          <w:szCs w:val="24"/>
        </w:rPr>
        <w:t>1.</w:t>
      </w:r>
      <w:r w:rsidR="00E57786">
        <w:rPr>
          <w:rFonts w:ascii="Times New Roman" w:hAnsi="Times New Roman"/>
          <w:sz w:val="24"/>
          <w:szCs w:val="24"/>
        </w:rPr>
        <w:t xml:space="preserve"> </w:t>
      </w:r>
      <w:r w:rsidRPr="005B245D">
        <w:rPr>
          <w:rFonts w:ascii="Times New Roman" w:hAnsi="Times New Roman"/>
          <w:sz w:val="24"/>
          <w:szCs w:val="24"/>
        </w:rPr>
        <w:t>Представяне на участника (По образец);</w:t>
      </w:r>
    </w:p>
    <w:p w:rsidR="00E57786" w:rsidRDefault="005B245D" w:rsidP="00E5778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7786">
        <w:rPr>
          <w:rFonts w:ascii="Times New Roman" w:hAnsi="Times New Roman"/>
          <w:b/>
          <w:sz w:val="24"/>
          <w:szCs w:val="24"/>
        </w:rPr>
        <w:t>2.</w:t>
      </w:r>
      <w:r w:rsidR="00E57786">
        <w:rPr>
          <w:rFonts w:ascii="Times New Roman" w:hAnsi="Times New Roman"/>
          <w:sz w:val="24"/>
          <w:szCs w:val="24"/>
        </w:rPr>
        <w:t xml:space="preserve"> </w:t>
      </w:r>
      <w:r w:rsidRPr="005B245D">
        <w:rPr>
          <w:rFonts w:ascii="Times New Roman" w:hAnsi="Times New Roman"/>
          <w:sz w:val="24"/>
          <w:szCs w:val="24"/>
        </w:rPr>
        <w:t xml:space="preserve">Декларации по чл. 47, ал. 9 от ЗОП (По образец); </w:t>
      </w:r>
    </w:p>
    <w:p w:rsidR="005B245D" w:rsidRDefault="00E57786" w:rsidP="00E577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B245D" w:rsidRPr="00E57786">
        <w:rPr>
          <w:rFonts w:ascii="Times New Roman" w:hAnsi="Times New Roman"/>
          <w:b/>
          <w:sz w:val="24"/>
          <w:szCs w:val="24"/>
        </w:rPr>
        <w:t>3.</w:t>
      </w:r>
      <w:r w:rsidR="00C0209D">
        <w:rPr>
          <w:rFonts w:ascii="Times New Roman" w:hAnsi="Times New Roman"/>
          <w:sz w:val="24"/>
          <w:szCs w:val="24"/>
        </w:rPr>
        <w:t> </w:t>
      </w:r>
      <w:r w:rsidR="005B245D" w:rsidRPr="005B245D">
        <w:rPr>
          <w:rFonts w:ascii="Times New Roman" w:hAnsi="Times New Roman"/>
          <w:sz w:val="24"/>
          <w:szCs w:val="24"/>
        </w:rPr>
        <w:t>Доказателства за изпълнение на минималните технически изисквания към Участника се представят само за участниците, чрез които обединението доказва съответствието си с критериите за подбор.</w:t>
      </w:r>
    </w:p>
    <w:p w:rsidR="00001E14" w:rsidRPr="00001E14" w:rsidRDefault="00001E14" w:rsidP="005B24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755F9" w:rsidRPr="001663F4" w:rsidRDefault="00A512B9" w:rsidP="007755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3F4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r w:rsidR="00A54637" w:rsidRPr="001663F4">
        <w:rPr>
          <w:rFonts w:ascii="Times New Roman" w:hAnsi="Times New Roman" w:cs="Times New Roman"/>
          <w:b/>
          <w:bCs/>
          <w:sz w:val="24"/>
          <w:szCs w:val="24"/>
        </w:rPr>
        <w:t xml:space="preserve">Ако участникът използва подизпълнители, </w:t>
      </w:r>
      <w:r w:rsidR="00A54637" w:rsidRPr="001663F4">
        <w:rPr>
          <w:rFonts w:ascii="Times New Roman" w:hAnsi="Times New Roman" w:cs="Times New Roman"/>
          <w:bCs/>
          <w:sz w:val="24"/>
          <w:szCs w:val="24"/>
        </w:rPr>
        <w:t>в</w:t>
      </w:r>
      <w:r w:rsidRPr="001663F4">
        <w:rPr>
          <w:rFonts w:ascii="Times New Roman" w:hAnsi="Times New Roman" w:cs="Times New Roman"/>
          <w:sz w:val="24"/>
          <w:szCs w:val="24"/>
        </w:rPr>
        <w:t>секи от подизпълнителите трябва писмено да декларира своето съгласие за участ</w:t>
      </w:r>
      <w:r w:rsidR="0020343E" w:rsidRPr="001663F4">
        <w:rPr>
          <w:rFonts w:ascii="Times New Roman" w:hAnsi="Times New Roman" w:cs="Times New Roman"/>
          <w:sz w:val="24"/>
          <w:szCs w:val="24"/>
        </w:rPr>
        <w:t xml:space="preserve">ие в изпълнението на поръчката с </w:t>
      </w:r>
      <w:r w:rsidRPr="001663F4">
        <w:rPr>
          <w:rFonts w:ascii="Times New Roman" w:hAnsi="Times New Roman" w:cs="Times New Roman"/>
          <w:sz w:val="24"/>
          <w:szCs w:val="24"/>
        </w:rPr>
        <w:t>декларация, която учас</w:t>
      </w:r>
      <w:r w:rsidR="001E6990" w:rsidRPr="001663F4">
        <w:rPr>
          <w:rFonts w:ascii="Times New Roman" w:hAnsi="Times New Roman" w:cs="Times New Roman"/>
          <w:sz w:val="24"/>
          <w:szCs w:val="24"/>
        </w:rPr>
        <w:t xml:space="preserve">тникът представя в офертата си. </w:t>
      </w:r>
      <w:r w:rsidR="001E6990" w:rsidRPr="001663F4">
        <w:rPr>
          <w:rFonts w:ascii="Times New Roman" w:hAnsi="Times New Roman" w:cs="Times New Roman"/>
          <w:b/>
          <w:sz w:val="24"/>
          <w:szCs w:val="24"/>
        </w:rPr>
        <w:t>(Приложение №</w:t>
      </w:r>
      <w:r w:rsidR="009C03B8">
        <w:rPr>
          <w:rFonts w:ascii="Times New Roman" w:hAnsi="Times New Roman" w:cs="Times New Roman"/>
          <w:b/>
          <w:sz w:val="24"/>
          <w:szCs w:val="24"/>
        </w:rPr>
        <w:t>3</w:t>
      </w:r>
      <w:r w:rsidR="001E6990" w:rsidRPr="001663F4">
        <w:rPr>
          <w:rFonts w:ascii="Times New Roman" w:hAnsi="Times New Roman" w:cs="Times New Roman"/>
          <w:b/>
          <w:sz w:val="24"/>
          <w:szCs w:val="24"/>
        </w:rPr>
        <w:t>)</w:t>
      </w:r>
      <w:r w:rsidR="007755F9" w:rsidRPr="001663F4">
        <w:rPr>
          <w:rFonts w:ascii="Times New Roman" w:hAnsi="Times New Roman"/>
          <w:sz w:val="24"/>
          <w:szCs w:val="24"/>
        </w:rPr>
        <w:t xml:space="preserve"> Когато се предв</w:t>
      </w:r>
      <w:r w:rsidR="009A3B5F" w:rsidRPr="001663F4">
        <w:rPr>
          <w:rFonts w:ascii="Times New Roman" w:hAnsi="Times New Roman"/>
          <w:sz w:val="24"/>
          <w:szCs w:val="24"/>
        </w:rPr>
        <w:t xml:space="preserve">ижда участие на подизпълнители се представят и </w:t>
      </w:r>
      <w:r w:rsidR="007755F9" w:rsidRPr="001663F4">
        <w:rPr>
          <w:rFonts w:ascii="Times New Roman" w:hAnsi="Times New Roman"/>
          <w:sz w:val="24"/>
          <w:szCs w:val="24"/>
        </w:rPr>
        <w:t>следните документи от всеки от тях: Представяне на участника (П</w:t>
      </w:r>
      <w:r w:rsidR="009A3B5F" w:rsidRPr="001663F4">
        <w:rPr>
          <w:rFonts w:ascii="Times New Roman" w:hAnsi="Times New Roman"/>
          <w:sz w:val="24"/>
          <w:szCs w:val="24"/>
        </w:rPr>
        <w:t>о образец</w:t>
      </w:r>
      <w:r w:rsidR="007755F9" w:rsidRPr="001663F4">
        <w:rPr>
          <w:rFonts w:ascii="Times New Roman" w:hAnsi="Times New Roman"/>
          <w:sz w:val="24"/>
          <w:szCs w:val="24"/>
        </w:rPr>
        <w:t>)</w:t>
      </w:r>
      <w:r w:rsidR="009A3B5F" w:rsidRPr="001663F4">
        <w:rPr>
          <w:rFonts w:ascii="Times New Roman" w:hAnsi="Times New Roman"/>
          <w:sz w:val="24"/>
          <w:szCs w:val="24"/>
        </w:rPr>
        <w:t xml:space="preserve"> и </w:t>
      </w:r>
      <w:r w:rsidR="007755F9" w:rsidRPr="001663F4">
        <w:rPr>
          <w:rFonts w:ascii="Times New Roman" w:hAnsi="Times New Roman"/>
          <w:sz w:val="24"/>
          <w:szCs w:val="24"/>
        </w:rPr>
        <w:t xml:space="preserve"> Деклараци</w:t>
      </w:r>
      <w:r w:rsidR="009A3B5F" w:rsidRPr="001663F4">
        <w:rPr>
          <w:rFonts w:ascii="Times New Roman" w:hAnsi="Times New Roman"/>
          <w:sz w:val="24"/>
          <w:szCs w:val="24"/>
        </w:rPr>
        <w:t>я</w:t>
      </w:r>
      <w:r w:rsidR="007755F9" w:rsidRPr="001663F4">
        <w:rPr>
          <w:rFonts w:ascii="Times New Roman" w:hAnsi="Times New Roman"/>
          <w:sz w:val="24"/>
          <w:szCs w:val="24"/>
        </w:rPr>
        <w:t xml:space="preserve"> по чл. 47, ал. </w:t>
      </w:r>
      <w:r w:rsidR="001910BC" w:rsidRPr="001663F4">
        <w:rPr>
          <w:rFonts w:ascii="Times New Roman" w:hAnsi="Times New Roman"/>
          <w:sz w:val="24"/>
          <w:szCs w:val="24"/>
          <w:lang w:val="en-US"/>
        </w:rPr>
        <w:t xml:space="preserve">1 </w:t>
      </w:r>
      <w:r w:rsidR="001910BC" w:rsidRPr="001663F4">
        <w:rPr>
          <w:rFonts w:ascii="Times New Roman" w:hAnsi="Times New Roman"/>
          <w:sz w:val="24"/>
          <w:szCs w:val="24"/>
        </w:rPr>
        <w:t xml:space="preserve">и </w:t>
      </w:r>
      <w:r w:rsidR="009A3B5F" w:rsidRPr="001663F4">
        <w:rPr>
          <w:rFonts w:ascii="Times New Roman" w:hAnsi="Times New Roman"/>
          <w:sz w:val="24"/>
          <w:szCs w:val="24"/>
        </w:rPr>
        <w:t>ал.</w:t>
      </w:r>
      <w:r w:rsidR="001910BC" w:rsidRPr="001663F4">
        <w:rPr>
          <w:rFonts w:ascii="Times New Roman" w:hAnsi="Times New Roman"/>
          <w:sz w:val="24"/>
          <w:szCs w:val="24"/>
        </w:rPr>
        <w:t>5</w:t>
      </w:r>
      <w:r w:rsidR="007755F9" w:rsidRPr="001663F4">
        <w:rPr>
          <w:rFonts w:ascii="Times New Roman" w:hAnsi="Times New Roman"/>
          <w:sz w:val="24"/>
          <w:szCs w:val="24"/>
        </w:rPr>
        <w:t xml:space="preserve"> от ЗОП; </w:t>
      </w:r>
    </w:p>
    <w:p w:rsidR="00152047" w:rsidRDefault="00A512B9" w:rsidP="00A512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1.6. Доказателства за </w:t>
      </w:r>
      <w:r w:rsidR="00765070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C135E5">
        <w:rPr>
          <w:rFonts w:ascii="Times New Roman" w:hAnsi="Times New Roman" w:cs="Times New Roman"/>
          <w:b/>
          <w:bCs/>
          <w:sz w:val="24"/>
          <w:szCs w:val="24"/>
        </w:rPr>
        <w:t>ехническите възможности и/или квалификация</w:t>
      </w:r>
      <w:r w:rsidR="00EA0F77"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 на участника съгласно Раздел V</w:t>
      </w:r>
      <w:r w:rsidR="00152047">
        <w:rPr>
          <w:rFonts w:ascii="Times New Roman" w:hAnsi="Times New Roman" w:cs="Times New Roman"/>
          <w:b/>
          <w:bCs/>
          <w:sz w:val="24"/>
          <w:szCs w:val="24"/>
        </w:rPr>
        <w:t xml:space="preserve"> от настоящата документация:</w:t>
      </w:r>
    </w:p>
    <w:p w:rsidR="00413EE5" w:rsidRDefault="00152047" w:rsidP="00413EE5">
      <w:pPr>
        <w:tabs>
          <w:tab w:val="left" w:pos="851"/>
          <w:tab w:val="left" w:pos="12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1.6.1. </w:t>
      </w:r>
      <w:r w:rsidR="009C03B8" w:rsidRPr="002029C2">
        <w:rPr>
          <w:rFonts w:ascii="Times New Roman" w:hAnsi="Times New Roman" w:cs="Times New Roman"/>
          <w:sz w:val="24"/>
          <w:szCs w:val="24"/>
        </w:rPr>
        <w:t>Списък на строителството, изпълнено през последните пет години, считано от дата на подаване на офертата, което е еднакво или „сходно“ с предмета на поръчката по образец н</w:t>
      </w:r>
      <w:r w:rsidR="003677C8">
        <w:rPr>
          <w:rFonts w:ascii="Times New Roman" w:hAnsi="Times New Roman" w:cs="Times New Roman"/>
          <w:sz w:val="24"/>
          <w:szCs w:val="24"/>
        </w:rPr>
        <w:t xml:space="preserve">а Възложителя (Приложение № 4) и </w:t>
      </w:r>
      <w:r w:rsidR="003677C8" w:rsidRPr="002F063D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>доказателства за изпълнени сходни СМР</w:t>
      </w:r>
      <w:r w:rsidR="003677C8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>.</w:t>
      </w:r>
    </w:p>
    <w:p w:rsidR="00FE2340" w:rsidRPr="00A5501B" w:rsidRDefault="00152047" w:rsidP="00413EE5">
      <w:pPr>
        <w:tabs>
          <w:tab w:val="left" w:pos="851"/>
          <w:tab w:val="left" w:pos="12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1.6.2. </w:t>
      </w:r>
      <w:r w:rsidR="00FE2340" w:rsidRPr="00A550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Списък</w:t>
      </w:r>
      <w:r w:rsidR="00FE2340" w:rsidRPr="00A5501B">
        <w:rPr>
          <w:rFonts w:ascii="Times New Roman" w:eastAsia="Times New Roman" w:hAnsi="Times New Roman" w:cs="MS Sans Serif"/>
          <w:color w:val="000000"/>
          <w:sz w:val="24"/>
          <w:szCs w:val="24"/>
          <w:lang w:eastAsia="bg-BG"/>
        </w:rPr>
        <w:t xml:space="preserve"> </w:t>
      </w:r>
      <w:r w:rsidR="00FE2340" w:rsidRPr="00A5501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служителите/експертите, които ще използва за изпълнение на обществената поръчка – </w:t>
      </w:r>
      <w:r w:rsidR="00FE2340" w:rsidRPr="00A550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Приложение №10 и декларация за ангажираност, подписана от всеки един от експертите – Приложение №11.</w:t>
      </w:r>
    </w:p>
    <w:p w:rsidR="00246D97" w:rsidRDefault="00152047" w:rsidP="00246D97">
      <w:pPr>
        <w:pStyle w:val="BodyTextIndent3"/>
        <w:tabs>
          <w:tab w:val="clear" w:pos="1276"/>
        </w:tabs>
        <w:spacing w:before="0" w:after="0"/>
        <w:ind w:left="0" w:firstLine="0"/>
        <w:rPr>
          <w:rFonts w:ascii="Times New Roman" w:hAnsi="Times New Roman"/>
          <w:color w:val="000000"/>
          <w:szCs w:val="24"/>
          <w:lang w:val="bg-BG" w:eastAsia="bg-BG"/>
        </w:rPr>
      </w:pPr>
      <w:r>
        <w:rPr>
          <w:rFonts w:ascii="Times New Roman" w:hAnsi="Times New Roman"/>
          <w:b/>
          <w:bCs/>
          <w:szCs w:val="24"/>
        </w:rPr>
        <w:t>1.</w:t>
      </w:r>
      <w:r>
        <w:rPr>
          <w:rFonts w:ascii="Times New Roman" w:hAnsi="Times New Roman"/>
          <w:b/>
          <w:bCs/>
          <w:szCs w:val="24"/>
          <w:lang w:val="bg-BG"/>
        </w:rPr>
        <w:t>6</w:t>
      </w:r>
      <w:r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bCs/>
          <w:szCs w:val="24"/>
          <w:lang w:val="bg-BG"/>
        </w:rPr>
        <w:t>3.</w:t>
      </w:r>
      <w:r>
        <w:rPr>
          <w:rFonts w:ascii="Times New Roman" w:hAnsi="Times New Roman"/>
          <w:b/>
          <w:bCs/>
          <w:szCs w:val="24"/>
        </w:rPr>
        <w:t xml:space="preserve"> </w:t>
      </w:r>
      <w:r w:rsidR="00246D97">
        <w:rPr>
          <w:rFonts w:ascii="Times New Roman" w:hAnsi="Times New Roman"/>
          <w:color w:val="000000"/>
          <w:szCs w:val="24"/>
          <w:lang w:val="bg-BG" w:eastAsia="bg-BG"/>
        </w:rPr>
        <w:t>К</w:t>
      </w:r>
      <w:r w:rsidR="00246D97" w:rsidRPr="009B703C">
        <w:rPr>
          <w:rFonts w:ascii="Times New Roman" w:hAnsi="Times New Roman"/>
          <w:color w:val="000000"/>
          <w:szCs w:val="24"/>
          <w:lang w:eastAsia="bg-BG"/>
        </w:rPr>
        <w:t>опие на валиден сертификат EN ISO 9001:2008 или еквивалент, за внедрена система за управление на качеството, издадено от органи, установени в други страни членки на Европейския съюз, както и други доказателства за еквивалентни мерки за осигуряване качеството с предметен обхват, сходен с предмета на поръчката.</w:t>
      </w:r>
    </w:p>
    <w:p w:rsidR="00152047" w:rsidRPr="00EE2BE0" w:rsidRDefault="00152047" w:rsidP="00152047">
      <w:pPr>
        <w:pStyle w:val="BodyTextIndent3"/>
        <w:tabs>
          <w:tab w:val="clear" w:pos="1276"/>
        </w:tabs>
        <w:spacing w:before="0" w:after="0"/>
        <w:ind w:left="0" w:firstLine="0"/>
        <w:rPr>
          <w:lang w:val="bg-BG"/>
        </w:rPr>
      </w:pPr>
      <w:r>
        <w:rPr>
          <w:rFonts w:ascii="Times New Roman" w:hAnsi="Times New Roman"/>
          <w:b/>
          <w:color w:val="000000"/>
          <w:szCs w:val="24"/>
          <w:lang w:val="bg-BG" w:eastAsia="bg-BG"/>
        </w:rPr>
        <w:t>1.</w:t>
      </w: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6.</w:t>
      </w:r>
      <w:r>
        <w:rPr>
          <w:rFonts w:ascii="Times New Roman" w:hAnsi="Times New Roman"/>
          <w:b/>
          <w:color w:val="000000"/>
          <w:szCs w:val="24"/>
          <w:lang w:val="bg-BG" w:eastAsia="bg-BG"/>
        </w:rPr>
        <w:t>4.</w:t>
      </w:r>
      <w:r w:rsidRPr="009B703C">
        <w:rPr>
          <w:rFonts w:ascii="Times New Roman" w:hAnsi="Times New Roman"/>
          <w:color w:val="000000"/>
          <w:szCs w:val="24"/>
          <w:lang w:eastAsia="bg-BG"/>
        </w:rPr>
        <w:t xml:space="preserve"> </w:t>
      </w:r>
      <w:r w:rsidR="009277B8" w:rsidRPr="009277B8">
        <w:rPr>
          <w:rFonts w:ascii="Times New Roman" w:hAnsi="Times New Roman"/>
          <w:color w:val="000000"/>
          <w:szCs w:val="24"/>
          <w:lang w:eastAsia="bg-BG"/>
        </w:rPr>
        <w:t>Копие на валиден към датата на подаване на офертата сертификат, издаден от акредитиран орган, за система  за управление на околната среда по ISO 14001-2004 с обхват строителство.</w:t>
      </w:r>
    </w:p>
    <w:p w:rsidR="00133CA2" w:rsidRPr="00390111" w:rsidRDefault="00152047" w:rsidP="00413EE5">
      <w:pPr>
        <w:pStyle w:val="BodyTextIndent3"/>
        <w:ind w:left="0" w:firstLine="0"/>
        <w:rPr>
          <w:rFonts w:ascii="Times New Roman" w:hAnsi="Times New Roman"/>
          <w:color w:val="000000"/>
          <w:szCs w:val="24"/>
          <w:lang w:eastAsia="bg-BG"/>
        </w:rPr>
      </w:pP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1</w:t>
      </w:r>
      <w:r w:rsidRPr="00EE2BE0">
        <w:rPr>
          <w:rFonts w:ascii="Times New Roman" w:hAnsi="Times New Roman"/>
          <w:b/>
          <w:color w:val="000000"/>
          <w:szCs w:val="24"/>
          <w:lang w:eastAsia="bg-BG"/>
        </w:rPr>
        <w:t>.</w:t>
      </w:r>
      <w:r>
        <w:rPr>
          <w:rFonts w:ascii="Times New Roman" w:hAnsi="Times New Roman"/>
          <w:b/>
          <w:color w:val="000000"/>
          <w:szCs w:val="24"/>
          <w:lang w:val="bg-BG" w:eastAsia="bg-BG"/>
        </w:rPr>
        <w:t>6</w:t>
      </w: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.</w:t>
      </w:r>
      <w:r>
        <w:rPr>
          <w:rFonts w:ascii="Times New Roman" w:hAnsi="Times New Roman"/>
          <w:b/>
          <w:color w:val="000000"/>
          <w:szCs w:val="24"/>
          <w:lang w:val="bg-BG" w:eastAsia="bg-BG"/>
        </w:rPr>
        <w:t>5.</w:t>
      </w:r>
      <w:r w:rsidRPr="00EE2BE0">
        <w:rPr>
          <w:rFonts w:ascii="Times New Roman" w:hAnsi="Times New Roman"/>
          <w:b/>
          <w:color w:val="000000"/>
          <w:szCs w:val="24"/>
          <w:lang w:eastAsia="bg-BG"/>
        </w:rPr>
        <w:t xml:space="preserve">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Копие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gram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от</w:t>
      </w:r>
      <w:proofErr w:type="gram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gram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удостоверение</w:t>
      </w:r>
      <w:proofErr w:type="gram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за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вписване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в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Централния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професионален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регистър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на строителя за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строежи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r w:rsidR="00133CA2" w:rsidRPr="00CE77C3">
        <w:rPr>
          <w:rFonts w:ascii="Times New Roman" w:hAnsi="Times New Roman"/>
          <w:color w:val="000000"/>
          <w:szCs w:val="24"/>
          <w:lang w:eastAsia="bg-BG"/>
        </w:rPr>
        <w:t>I</w:t>
      </w:r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група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, </w:t>
      </w:r>
      <w:r w:rsidR="00133CA2" w:rsidRPr="00CE77C3">
        <w:rPr>
          <w:rFonts w:ascii="Times New Roman" w:hAnsi="Times New Roman"/>
          <w:color w:val="000000"/>
          <w:szCs w:val="24"/>
          <w:lang w:eastAsia="bg-BG"/>
        </w:rPr>
        <w:t>III</w:t>
      </w:r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-</w:t>
      </w:r>
      <w:r w:rsidR="00133CA2" w:rsidRPr="00CE77C3">
        <w:rPr>
          <w:rFonts w:ascii="Times New Roman" w:hAnsi="Times New Roman"/>
          <w:color w:val="000000"/>
          <w:szCs w:val="24"/>
          <w:lang w:eastAsia="bg-BG"/>
        </w:rPr>
        <w:t>V</w:t>
      </w:r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-та категория,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съгласно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Закона за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камарата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на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строителите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,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обн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. ДВ, бр.108/29.12.2008г. и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Правилника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за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реда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за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вписване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и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водене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на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Централния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професионален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регистър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 на строителя, </w:t>
      </w:r>
      <w:proofErr w:type="spellStart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>обн</w:t>
      </w:r>
      <w:proofErr w:type="spellEnd"/>
      <w:r w:rsidR="00133CA2" w:rsidRPr="00CE77C3">
        <w:rPr>
          <w:rFonts w:ascii="Times New Roman" w:hAnsi="Times New Roman"/>
          <w:color w:val="000000"/>
          <w:szCs w:val="24"/>
          <w:lang w:val="ru-RU" w:eastAsia="bg-BG"/>
        </w:rPr>
        <w:t xml:space="preserve">. ДВ, бр.65/10.08.2007г. </w:t>
      </w:r>
      <w:r w:rsidR="00133CA2" w:rsidRPr="00CE77C3">
        <w:rPr>
          <w:rFonts w:ascii="Times New Roman" w:hAnsi="Times New Roman"/>
          <w:color w:val="000000"/>
          <w:szCs w:val="24"/>
          <w:lang w:eastAsia="bg-BG"/>
        </w:rPr>
        <w:t xml:space="preserve">или да докаже регистрацията си в професионален регистър в държавата, в която е установен, или да представи декларация или удостоверение за наличието на такава регистрация </w:t>
      </w:r>
      <w:proofErr w:type="gramStart"/>
      <w:r w:rsidR="00133CA2" w:rsidRPr="00CE77C3">
        <w:rPr>
          <w:rFonts w:ascii="Times New Roman" w:hAnsi="Times New Roman"/>
          <w:color w:val="000000"/>
          <w:szCs w:val="24"/>
          <w:lang w:eastAsia="bg-BG"/>
        </w:rPr>
        <w:t>от</w:t>
      </w:r>
      <w:proofErr w:type="gramEnd"/>
      <w:r w:rsidR="00133CA2" w:rsidRPr="00CE77C3">
        <w:rPr>
          <w:rFonts w:ascii="Times New Roman" w:hAnsi="Times New Roman"/>
          <w:color w:val="000000"/>
          <w:szCs w:val="24"/>
          <w:lang w:eastAsia="bg-BG"/>
        </w:rPr>
        <w:t xml:space="preserve"> компетентните органи съгласно съответния национален закон.</w:t>
      </w:r>
    </w:p>
    <w:p w:rsidR="00735924" w:rsidRPr="00173F19" w:rsidRDefault="00152047" w:rsidP="00413EE5">
      <w:pPr>
        <w:pStyle w:val="BodyTextIndent3"/>
        <w:tabs>
          <w:tab w:val="clear" w:pos="1276"/>
        </w:tabs>
        <w:spacing w:before="0" w:after="0"/>
        <w:ind w:left="0" w:firstLine="0"/>
        <w:rPr>
          <w:rFonts w:ascii="Times New Roman" w:hAnsi="Times New Roman"/>
          <w:color w:val="000000"/>
          <w:szCs w:val="24"/>
          <w:lang w:val="bg-BG" w:eastAsia="bg-BG"/>
        </w:rPr>
      </w:pP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1.</w:t>
      </w:r>
      <w:r>
        <w:rPr>
          <w:rFonts w:ascii="Times New Roman" w:hAnsi="Times New Roman"/>
          <w:b/>
          <w:color w:val="000000"/>
          <w:szCs w:val="24"/>
          <w:lang w:val="bg-BG" w:eastAsia="bg-BG"/>
        </w:rPr>
        <w:t>6</w:t>
      </w: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.</w:t>
      </w:r>
      <w:proofErr w:type="spellStart"/>
      <w:r>
        <w:rPr>
          <w:rFonts w:ascii="Times New Roman" w:hAnsi="Times New Roman"/>
          <w:b/>
          <w:color w:val="000000"/>
          <w:szCs w:val="24"/>
          <w:lang w:val="bg-BG" w:eastAsia="bg-BG"/>
        </w:rPr>
        <w:t>6</w:t>
      </w:r>
      <w:proofErr w:type="spellEnd"/>
      <w:r>
        <w:rPr>
          <w:rFonts w:ascii="Times New Roman" w:hAnsi="Times New Roman"/>
          <w:b/>
          <w:color w:val="000000"/>
          <w:szCs w:val="24"/>
          <w:lang w:val="bg-BG" w:eastAsia="bg-BG"/>
        </w:rPr>
        <w:t>.</w:t>
      </w:r>
      <w:r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  <w:r w:rsidR="00735924">
        <w:rPr>
          <w:rFonts w:ascii="Times New Roman" w:hAnsi="Times New Roman"/>
          <w:color w:val="000000"/>
          <w:szCs w:val="24"/>
          <w:lang w:val="bg-BG" w:eastAsia="bg-BG"/>
        </w:rPr>
        <w:t>К</w:t>
      </w:r>
      <w:r w:rsidR="00735924" w:rsidRPr="00173F19">
        <w:rPr>
          <w:rFonts w:ascii="Times New Roman" w:hAnsi="Times New Roman"/>
          <w:color w:val="000000"/>
          <w:szCs w:val="24"/>
          <w:lang w:val="bg-BG" w:eastAsia="bg-BG"/>
        </w:rPr>
        <w:t xml:space="preserve">опие от застрахователна полица, съгласно изискването на чл. 171, ал.1 от Закона за устройство на територията (ЗУТ) и чл. 5, ал. 2, т. 3 от „Наредба за условията и реда за задължително застраховане в проектирането и строителството” – </w:t>
      </w:r>
      <w:proofErr w:type="spellStart"/>
      <w:r w:rsidR="00735924" w:rsidRPr="00173F19">
        <w:rPr>
          <w:rFonts w:ascii="Times New Roman" w:hAnsi="Times New Roman"/>
          <w:color w:val="000000"/>
          <w:szCs w:val="24"/>
          <w:lang w:val="bg-BG" w:eastAsia="bg-BG"/>
        </w:rPr>
        <w:t>обн</w:t>
      </w:r>
      <w:proofErr w:type="spellEnd"/>
      <w:r w:rsidR="00735924" w:rsidRPr="00173F19">
        <w:rPr>
          <w:rFonts w:ascii="Times New Roman" w:hAnsi="Times New Roman"/>
          <w:color w:val="000000"/>
          <w:szCs w:val="24"/>
          <w:lang w:val="bg-BG" w:eastAsia="bg-BG"/>
        </w:rPr>
        <w:t>. ДВ, бр. 17/02.03.2004г.</w:t>
      </w:r>
    </w:p>
    <w:p w:rsidR="00FB0352" w:rsidRDefault="00FB0352" w:rsidP="0015204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color w:val="000000"/>
          <w:szCs w:val="24"/>
          <w:lang w:eastAsia="bg-BG"/>
        </w:rPr>
      </w:pPr>
    </w:p>
    <w:p w:rsidR="00152047" w:rsidRPr="00B344BD" w:rsidRDefault="00152047" w:rsidP="0015204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344BD">
        <w:rPr>
          <w:rFonts w:ascii="Times New Roman" w:hAnsi="Times New Roman"/>
          <w:b/>
          <w:color w:val="000000"/>
          <w:sz w:val="24"/>
          <w:szCs w:val="24"/>
          <w:lang w:eastAsia="bg-BG"/>
        </w:rPr>
        <w:t>1.6.7.</w:t>
      </w:r>
      <w:r w:rsidRPr="00B344B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413EE5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Декларация  - </w:t>
      </w:r>
      <w:r w:rsidR="00B344BD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в </w:t>
      </w:r>
      <w:proofErr w:type="gramStart"/>
      <w:r w:rsidR="00B344BD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свободен текст за </w:t>
      </w:r>
      <w:proofErr w:type="spellStart"/>
      <w:r w:rsidR="00B344BD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>техническо</w:t>
      </w:r>
      <w:proofErr w:type="spellEnd"/>
      <w:r w:rsidR="00B344BD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="00B344BD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>оборудване</w:t>
      </w:r>
      <w:proofErr w:type="spellEnd"/>
      <w:r w:rsidR="00413EE5" w:rsidRPr="00B344B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r w:rsidR="00413EE5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>с описано</w:t>
      </w:r>
      <w:proofErr w:type="gramEnd"/>
      <w:r w:rsidR="00413EE5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основание за </w:t>
      </w:r>
      <w:proofErr w:type="spellStart"/>
      <w:r w:rsidR="00413EE5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>ползване</w:t>
      </w:r>
      <w:proofErr w:type="spellEnd"/>
      <w:r w:rsidR="00413EE5" w:rsidRPr="00B344B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от участника</w:t>
      </w:r>
    </w:p>
    <w:p w:rsidR="00152047" w:rsidRPr="009B703C" w:rsidRDefault="00152047" w:rsidP="00152047">
      <w:pPr>
        <w:pStyle w:val="BodyTextIndent3"/>
        <w:tabs>
          <w:tab w:val="clear" w:pos="1276"/>
        </w:tabs>
        <w:spacing w:before="0" w:after="0"/>
        <w:ind w:left="0" w:firstLine="0"/>
        <w:rPr>
          <w:rFonts w:ascii="Times New Roman" w:hAnsi="Times New Roman"/>
          <w:color w:val="FF0000"/>
          <w:szCs w:val="24"/>
          <w:lang w:val="bg-BG" w:eastAsia="bg-BG"/>
        </w:rPr>
      </w:pP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1.7. Документ за внесена гаранция за участие </w:t>
      </w:r>
      <w:r w:rsidRPr="00C135E5">
        <w:rPr>
          <w:rFonts w:ascii="Times New Roman" w:hAnsi="Times New Roman" w:cs="Times New Roman"/>
          <w:sz w:val="24"/>
          <w:szCs w:val="24"/>
        </w:rPr>
        <w:t>– гаранцията за участие се представя чрез прилагане към офертата на копие на вносната бележка (платежно нареждане) или неотменима и безусловна банкова гаранция в оригинал в полза на М</w:t>
      </w:r>
      <w:r w:rsidR="00EA0F77" w:rsidRPr="00C135E5">
        <w:rPr>
          <w:rFonts w:ascii="Times New Roman" w:hAnsi="Times New Roman" w:cs="Times New Roman"/>
          <w:sz w:val="24"/>
          <w:szCs w:val="24"/>
        </w:rPr>
        <w:t>МС</w:t>
      </w:r>
      <w:r w:rsidRPr="00C135E5">
        <w:rPr>
          <w:rFonts w:ascii="Times New Roman" w:hAnsi="Times New Roman" w:cs="Times New Roman"/>
          <w:sz w:val="24"/>
          <w:szCs w:val="24"/>
        </w:rPr>
        <w:t xml:space="preserve">, покриваща срока на валидност на офертата, в съответствие с изисквания на раздел </w:t>
      </w:r>
      <w:r w:rsidR="008E3786" w:rsidRPr="00C135E5">
        <w:rPr>
          <w:rFonts w:ascii="Times New Roman" w:hAnsi="Times New Roman" w:cs="Times New Roman"/>
          <w:sz w:val="24"/>
          <w:szCs w:val="24"/>
        </w:rPr>
        <w:t>І</w:t>
      </w:r>
      <w:r w:rsidRPr="00C135E5">
        <w:rPr>
          <w:rFonts w:ascii="Times New Roman" w:hAnsi="Times New Roman" w:cs="Times New Roman"/>
          <w:sz w:val="24"/>
          <w:szCs w:val="24"/>
        </w:rPr>
        <w:t xml:space="preserve">V от настоящата документация. Участникът избира сам формата на гаранцията за участие.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lastRenderedPageBreak/>
        <w:t xml:space="preserve">Когато участникът е обединение, което не е юридическо лице, всеки от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съдружниците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в него може да е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наредител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 по банковата гаранция, съответно вносител на сумата. 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 xml:space="preserve">1.8. Пълномощно </w:t>
      </w:r>
      <w:r w:rsidRPr="00C135E5">
        <w:rPr>
          <w:rFonts w:ascii="Times New Roman" w:hAnsi="Times New Roman" w:cs="Times New Roman"/>
          <w:i/>
          <w:iCs/>
          <w:sz w:val="24"/>
          <w:szCs w:val="24"/>
        </w:rPr>
        <w:t xml:space="preserve">(оригинал или нотариално заверено копие) – </w:t>
      </w:r>
      <w:r w:rsidRPr="00C135E5">
        <w:rPr>
          <w:rFonts w:ascii="Times New Roman" w:hAnsi="Times New Roman" w:cs="Times New Roman"/>
          <w:sz w:val="24"/>
          <w:szCs w:val="24"/>
        </w:rPr>
        <w:t xml:space="preserve">представя се, когато офертата или някой документ от нея не е подписан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</w:t>
      </w:r>
      <w:proofErr w:type="spellStart"/>
      <w:r w:rsidRPr="00C135E5">
        <w:rPr>
          <w:rFonts w:ascii="Times New Roman" w:hAnsi="Times New Roman" w:cs="Times New Roman"/>
          <w:sz w:val="24"/>
          <w:szCs w:val="24"/>
        </w:rPr>
        <w:t>упълномощител</w:t>
      </w:r>
      <w:proofErr w:type="spellEnd"/>
      <w:r w:rsidRPr="00C135E5">
        <w:rPr>
          <w:rFonts w:ascii="Times New Roman" w:hAnsi="Times New Roman" w:cs="Times New Roman"/>
          <w:sz w:val="24"/>
          <w:szCs w:val="24"/>
        </w:rPr>
        <w:t xml:space="preserve">), както и изрично изявление, че упълномощеното лице има право да подпише офертата, да представлява участника в процедурата и/или за извършването на съответното действие, което е извършено от пълномощник. </w:t>
      </w:r>
    </w:p>
    <w:p w:rsidR="00A512B9" w:rsidRPr="00C135E5" w:rsidRDefault="00B45264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45611B">
        <w:rPr>
          <w:rFonts w:ascii="Times New Roman" w:hAnsi="Times New Roman" w:cs="Times New Roman"/>
          <w:b/>
          <w:bCs/>
          <w:sz w:val="24"/>
          <w:szCs w:val="24"/>
        </w:rPr>
        <w:t>1.9</w:t>
      </w:r>
      <w:r w:rsidR="00A512B9" w:rsidRPr="0045611B">
        <w:rPr>
          <w:rFonts w:ascii="Times New Roman" w:hAnsi="Times New Roman" w:cs="Times New Roman"/>
          <w:b/>
          <w:bCs/>
          <w:sz w:val="24"/>
          <w:szCs w:val="24"/>
        </w:rPr>
        <w:t xml:space="preserve">. Декларация по чл. 56, ал. 1, т. 12 от ЗОП </w:t>
      </w:r>
      <w:r w:rsidR="00A512B9" w:rsidRPr="0045611B">
        <w:rPr>
          <w:rFonts w:ascii="Times New Roman" w:hAnsi="Times New Roman" w:cs="Times New Roman"/>
          <w:sz w:val="24"/>
          <w:szCs w:val="24"/>
        </w:rPr>
        <w:t xml:space="preserve">за приемане на условията в проекта на договора </w:t>
      </w:r>
      <w:r w:rsidR="00A512B9" w:rsidRPr="0045611B">
        <w:rPr>
          <w:rFonts w:ascii="Times New Roman" w:hAnsi="Times New Roman" w:cs="Times New Roman"/>
          <w:b/>
          <w:bCs/>
          <w:sz w:val="24"/>
          <w:szCs w:val="24"/>
        </w:rPr>
        <w:t>(Приложение №</w:t>
      </w:r>
      <w:r w:rsidR="0045611B" w:rsidRPr="0045611B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A512B9" w:rsidRPr="0045611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512B9" w:rsidRPr="0045611B">
        <w:rPr>
          <w:rFonts w:ascii="Times New Roman" w:hAnsi="Times New Roman" w:cs="Times New Roman"/>
          <w:sz w:val="24"/>
          <w:szCs w:val="24"/>
        </w:rPr>
        <w:t>.</w:t>
      </w:r>
      <w:r w:rsidR="00A512B9" w:rsidRPr="00C13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2B9" w:rsidRPr="00E7284A" w:rsidRDefault="00B45264" w:rsidP="00A512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84A">
        <w:rPr>
          <w:rFonts w:ascii="Times New Roman" w:hAnsi="Times New Roman" w:cs="Times New Roman"/>
          <w:b/>
          <w:bCs/>
          <w:sz w:val="24"/>
          <w:szCs w:val="24"/>
        </w:rPr>
        <w:t>1.10</w:t>
      </w:r>
      <w:r w:rsidR="00A512B9" w:rsidRPr="00E7284A">
        <w:rPr>
          <w:rFonts w:ascii="Times New Roman" w:hAnsi="Times New Roman" w:cs="Times New Roman"/>
          <w:b/>
          <w:bCs/>
          <w:sz w:val="24"/>
          <w:szCs w:val="24"/>
        </w:rPr>
        <w:t xml:space="preserve">. Декларация </w:t>
      </w:r>
      <w:r w:rsidR="00A512B9" w:rsidRPr="00E7284A">
        <w:rPr>
          <w:rFonts w:ascii="Times New Roman" w:hAnsi="Times New Roman" w:cs="Times New Roman"/>
          <w:sz w:val="24"/>
          <w:szCs w:val="24"/>
        </w:rPr>
        <w:t>за липса на свързаност с друг участник в съответствие с чл.</w:t>
      </w:r>
      <w:r w:rsidR="00C0209D" w:rsidRPr="00E7284A">
        <w:rPr>
          <w:rFonts w:ascii="Times New Roman" w:hAnsi="Times New Roman" w:cs="Times New Roman"/>
          <w:sz w:val="24"/>
          <w:szCs w:val="24"/>
        </w:rPr>
        <w:t xml:space="preserve"> </w:t>
      </w:r>
      <w:r w:rsidR="00A512B9" w:rsidRPr="00E7284A">
        <w:rPr>
          <w:rFonts w:ascii="Times New Roman" w:hAnsi="Times New Roman" w:cs="Times New Roman"/>
          <w:sz w:val="24"/>
          <w:szCs w:val="24"/>
        </w:rPr>
        <w:t xml:space="preserve">55, ал. 7, както и за липса на обстоятелството по чл. 8, ал. 8, т. 2 от ЗОП </w:t>
      </w:r>
      <w:r w:rsidR="00A512B9" w:rsidRPr="00E7284A">
        <w:rPr>
          <w:rFonts w:ascii="Times New Roman" w:hAnsi="Times New Roman" w:cs="Times New Roman"/>
          <w:b/>
          <w:bCs/>
          <w:sz w:val="24"/>
          <w:szCs w:val="24"/>
        </w:rPr>
        <w:t xml:space="preserve">(Приложение № </w:t>
      </w:r>
      <w:r w:rsidR="00E7284A" w:rsidRPr="00E7284A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A512B9" w:rsidRPr="00E7284A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</w:p>
    <w:p w:rsidR="00C0209D" w:rsidRDefault="00C0209D" w:rsidP="00A512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84A">
        <w:rPr>
          <w:rFonts w:ascii="Times New Roman" w:hAnsi="Times New Roman" w:cs="Times New Roman"/>
          <w:b/>
          <w:bCs/>
          <w:sz w:val="24"/>
          <w:szCs w:val="24"/>
        </w:rPr>
        <w:t xml:space="preserve">1.11. Декларация за липса на обстоятелства </w:t>
      </w:r>
      <w:r w:rsidRPr="00E7284A">
        <w:rPr>
          <w:rFonts w:ascii="Times New Roman" w:hAnsi="Times New Roman" w:cs="Times New Roman"/>
          <w:bCs/>
          <w:sz w:val="24"/>
          <w:szCs w:val="24"/>
        </w:rPr>
        <w:t>по чл. 3, т. 8 и чл. 4 от Закона за икономически и финансови отношения с дружествата, регистрирани в юрисдикцията с преференциален данъчен режим, свързаните с тях лица и техните действителни собственици, освен ако не е приложима разпоредбата на чл. 4 от закона.</w:t>
      </w:r>
      <w:r w:rsidR="009F57F9" w:rsidRPr="00E7284A">
        <w:rPr>
          <w:rFonts w:ascii="Times New Roman" w:hAnsi="Times New Roman" w:cs="Times New Roman"/>
          <w:b/>
          <w:bCs/>
          <w:sz w:val="24"/>
          <w:szCs w:val="24"/>
        </w:rPr>
        <w:t xml:space="preserve"> (Приложение № </w:t>
      </w:r>
      <w:r w:rsidR="00E7284A" w:rsidRPr="00E7284A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F57F9" w:rsidRPr="00E7284A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6F2672" w:rsidRDefault="006F2672" w:rsidP="006F2672">
      <w:pPr>
        <w:pStyle w:val="BodyTextIndent3"/>
        <w:tabs>
          <w:tab w:val="clear" w:pos="1276"/>
        </w:tabs>
        <w:spacing w:before="0" w:after="0"/>
        <w:ind w:left="0" w:firstLine="0"/>
        <w:rPr>
          <w:rFonts w:ascii="Times New Roman" w:hAnsi="Times New Roman"/>
          <w:color w:val="000000"/>
          <w:szCs w:val="24"/>
          <w:lang w:val="bg-BG" w:eastAsia="bg-BG"/>
        </w:rPr>
      </w:pP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1.1</w:t>
      </w:r>
      <w:r>
        <w:rPr>
          <w:rFonts w:ascii="Times New Roman" w:hAnsi="Times New Roman"/>
          <w:b/>
          <w:color w:val="000000"/>
          <w:szCs w:val="24"/>
          <w:lang w:val="bg-BG" w:eastAsia="bg-BG"/>
        </w:rPr>
        <w:t>2</w:t>
      </w:r>
      <w:r w:rsidRPr="00EE2BE0">
        <w:rPr>
          <w:rFonts w:ascii="Times New Roman" w:hAnsi="Times New Roman"/>
          <w:b/>
          <w:color w:val="000000"/>
          <w:szCs w:val="24"/>
          <w:lang w:val="bg-BG" w:eastAsia="bg-BG"/>
        </w:rPr>
        <w:t>.</w:t>
      </w:r>
      <w:r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  <w:r w:rsidRPr="009B703C">
        <w:rPr>
          <w:rFonts w:ascii="Times New Roman" w:hAnsi="Times New Roman"/>
          <w:color w:val="000000"/>
          <w:szCs w:val="24"/>
          <w:lang w:eastAsia="bg-BG"/>
        </w:rPr>
        <w:t>Декларация, че са спазени изискванията за закрила на заетостта, включително минимална цена на труда и условията на труд</w:t>
      </w:r>
      <w:r w:rsidRPr="009B703C">
        <w:rPr>
          <w:rFonts w:ascii="Times New Roman" w:hAnsi="Times New Roman"/>
          <w:color w:val="000000"/>
          <w:szCs w:val="24"/>
          <w:lang w:val="bg-BG" w:eastAsia="bg-BG"/>
        </w:rPr>
        <w:t>.</w:t>
      </w:r>
      <w:r w:rsidR="004308B5"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  <w:r w:rsidR="004308B5" w:rsidRPr="00742BCC">
        <w:rPr>
          <w:rFonts w:ascii="Times New Roman" w:hAnsi="Times New Roman"/>
          <w:color w:val="000000"/>
          <w:szCs w:val="24"/>
          <w:lang w:val="bg-BG" w:eastAsia="bg-BG"/>
        </w:rPr>
        <w:t>– Приложение №</w:t>
      </w:r>
      <w:r w:rsidR="00742BCC" w:rsidRPr="00742BCC">
        <w:rPr>
          <w:rFonts w:ascii="Times New Roman" w:hAnsi="Times New Roman"/>
          <w:color w:val="000000"/>
          <w:szCs w:val="24"/>
          <w:lang w:val="bg-BG" w:eastAsia="bg-BG"/>
        </w:rPr>
        <w:t>6</w:t>
      </w:r>
    </w:p>
    <w:p w:rsidR="00F045DA" w:rsidRDefault="00F045DA" w:rsidP="006F2672">
      <w:pPr>
        <w:pStyle w:val="BodyTextIndent3"/>
        <w:tabs>
          <w:tab w:val="clear" w:pos="1276"/>
        </w:tabs>
        <w:spacing w:before="0" w:after="0"/>
        <w:ind w:left="0" w:firstLine="0"/>
        <w:rPr>
          <w:rFonts w:ascii="Times New Roman" w:hAnsi="Times New Roman"/>
          <w:color w:val="000000"/>
          <w:szCs w:val="24"/>
          <w:lang w:val="bg-BG" w:eastAsia="bg-BG"/>
        </w:rPr>
      </w:pPr>
    </w:p>
    <w:p w:rsidR="00F045DA" w:rsidRDefault="00F045DA" w:rsidP="006F2672">
      <w:pPr>
        <w:pStyle w:val="BodyTextIndent3"/>
        <w:tabs>
          <w:tab w:val="clear" w:pos="1276"/>
        </w:tabs>
        <w:spacing w:before="0" w:after="0"/>
        <w:ind w:left="0" w:firstLine="0"/>
        <w:rPr>
          <w:rFonts w:ascii="Times New Roman" w:hAnsi="Times New Roman"/>
          <w:color w:val="000000"/>
          <w:szCs w:val="24"/>
          <w:lang w:val="bg-BG" w:eastAsia="bg-BG"/>
        </w:rPr>
      </w:pPr>
      <w:r w:rsidRPr="00F045DA">
        <w:rPr>
          <w:rFonts w:ascii="Times New Roman" w:hAnsi="Times New Roman"/>
          <w:b/>
          <w:color w:val="000000"/>
          <w:szCs w:val="24"/>
          <w:lang w:val="bg-BG" w:eastAsia="bg-BG"/>
        </w:rPr>
        <w:t>1.13.</w:t>
      </w:r>
      <w:r>
        <w:rPr>
          <w:rFonts w:ascii="Times New Roman" w:hAnsi="Times New Roman"/>
          <w:color w:val="000000"/>
          <w:szCs w:val="24"/>
          <w:lang w:val="bg-BG" w:eastAsia="bg-BG"/>
        </w:rPr>
        <w:t xml:space="preserve"> </w:t>
      </w:r>
      <w:r w:rsidRPr="00F045DA">
        <w:rPr>
          <w:rFonts w:ascii="Times New Roman" w:hAnsi="Times New Roman"/>
          <w:color w:val="000000"/>
          <w:szCs w:val="24"/>
          <w:lang w:val="bg-BG" w:eastAsia="bg-BG"/>
        </w:rPr>
        <w:t>Декларация за оглед на обекта по образец на Възложителя – Приложение № 5.</w:t>
      </w:r>
    </w:p>
    <w:p w:rsidR="00EE2BE0" w:rsidRDefault="00EE2BE0" w:rsidP="00A512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C4D16" w:rsidRDefault="00A512B9" w:rsidP="00A512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3E0B">
        <w:rPr>
          <w:rFonts w:ascii="Times New Roman" w:hAnsi="Times New Roman" w:cs="Times New Roman"/>
          <w:b/>
          <w:bCs/>
          <w:sz w:val="24"/>
          <w:szCs w:val="24"/>
        </w:rPr>
        <w:t xml:space="preserve">2. Плик № 2 „Предложение за изпълнение на поръчката”, </w:t>
      </w:r>
      <w:r w:rsidRPr="00343E0B">
        <w:rPr>
          <w:rFonts w:ascii="Times New Roman" w:hAnsi="Times New Roman" w:cs="Times New Roman"/>
          <w:sz w:val="24"/>
          <w:szCs w:val="24"/>
        </w:rPr>
        <w:t xml:space="preserve">в който се поставя техническото предложение на участника, изготвено и с попълнени всички изискуеми данни и реквизити съгласно приложения образец </w:t>
      </w:r>
      <w:r w:rsidRPr="00343E0B">
        <w:rPr>
          <w:rFonts w:ascii="Times New Roman" w:hAnsi="Times New Roman" w:cs="Times New Roman"/>
          <w:b/>
          <w:bCs/>
          <w:sz w:val="24"/>
          <w:szCs w:val="24"/>
        </w:rPr>
        <w:t xml:space="preserve">(Приложение № </w:t>
      </w:r>
      <w:r w:rsidR="005B7BE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C4D16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A512B9" w:rsidRPr="00C135E5" w:rsidRDefault="00A512B9" w:rsidP="00A512B9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b/>
          <w:bCs/>
          <w:sz w:val="24"/>
          <w:szCs w:val="24"/>
        </w:rPr>
        <w:t>3. Плик № 3 „Предлагана цена”</w:t>
      </w:r>
      <w:r w:rsidRPr="00C135E5">
        <w:rPr>
          <w:rFonts w:ascii="Times New Roman" w:hAnsi="Times New Roman" w:cs="Times New Roman"/>
          <w:sz w:val="24"/>
          <w:szCs w:val="24"/>
        </w:rPr>
        <w:t xml:space="preserve">, в който се поставя ценовото предложение на участника, изготвено и с </w:t>
      </w:r>
      <w:r w:rsidRPr="008B5E7F">
        <w:rPr>
          <w:rFonts w:ascii="Times New Roman" w:hAnsi="Times New Roman" w:cs="Times New Roman"/>
          <w:sz w:val="24"/>
          <w:szCs w:val="24"/>
        </w:rPr>
        <w:t xml:space="preserve">попълнени всички изискуеми данни и реквизити съгласно приложения образец </w:t>
      </w:r>
      <w:r w:rsidRPr="008B5E7F">
        <w:rPr>
          <w:rFonts w:ascii="Times New Roman" w:hAnsi="Times New Roman" w:cs="Times New Roman"/>
          <w:b/>
          <w:bCs/>
          <w:sz w:val="24"/>
          <w:szCs w:val="24"/>
        </w:rPr>
        <w:t xml:space="preserve">(Приложение № </w:t>
      </w:r>
      <w:r w:rsidR="0000368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8B5E7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03683">
        <w:rPr>
          <w:rFonts w:ascii="Times New Roman" w:hAnsi="Times New Roman" w:cs="Times New Roman"/>
          <w:b/>
          <w:bCs/>
          <w:sz w:val="24"/>
          <w:szCs w:val="24"/>
        </w:rPr>
        <w:t xml:space="preserve"> и попълнена количествена сметка, неразделна част от ценовото предложение</w:t>
      </w:r>
      <w:r w:rsidRPr="008B5E7F">
        <w:rPr>
          <w:rFonts w:ascii="Times New Roman" w:hAnsi="Times New Roman" w:cs="Times New Roman"/>
          <w:sz w:val="24"/>
          <w:szCs w:val="24"/>
        </w:rPr>
        <w:t>.</w:t>
      </w:r>
      <w:r w:rsidRPr="00C13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976" w:rsidRPr="00C135E5" w:rsidRDefault="00257976" w:rsidP="00257976">
      <w:pPr>
        <w:jc w:val="both"/>
        <w:rPr>
          <w:rFonts w:ascii="Times New Roman" w:hAnsi="Times New Roman" w:cs="Times New Roman"/>
          <w:sz w:val="24"/>
          <w:szCs w:val="24"/>
        </w:rPr>
      </w:pPr>
      <w:r w:rsidRPr="00C135E5">
        <w:rPr>
          <w:rFonts w:ascii="Times New Roman" w:hAnsi="Times New Roman" w:cs="Times New Roman"/>
          <w:sz w:val="24"/>
          <w:szCs w:val="24"/>
        </w:rPr>
        <w:t>Процедурата по отваряне, разглеждане, оценка и класиране на офертите</w:t>
      </w:r>
      <w:r w:rsidR="008C4D16">
        <w:rPr>
          <w:rFonts w:ascii="Times New Roman" w:hAnsi="Times New Roman" w:cs="Times New Roman"/>
          <w:sz w:val="24"/>
          <w:szCs w:val="24"/>
        </w:rPr>
        <w:t xml:space="preserve"> и сключване на договор</w:t>
      </w:r>
      <w:r w:rsidRPr="00C135E5">
        <w:rPr>
          <w:rFonts w:ascii="Times New Roman" w:hAnsi="Times New Roman" w:cs="Times New Roman"/>
          <w:sz w:val="24"/>
          <w:szCs w:val="24"/>
        </w:rPr>
        <w:t xml:space="preserve"> се извършва по реда на ЗОП. </w:t>
      </w:r>
    </w:p>
    <w:p w:rsidR="00E43622" w:rsidRPr="00C135E5" w:rsidRDefault="00E43622" w:rsidP="000A5D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43622" w:rsidRPr="00C135E5" w:rsidSect="00AC0221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309" w:rsidRDefault="00FB2309" w:rsidP="00AC0221">
      <w:pPr>
        <w:spacing w:after="0" w:line="240" w:lineRule="auto"/>
      </w:pPr>
      <w:r>
        <w:separator/>
      </w:r>
    </w:p>
  </w:endnote>
  <w:endnote w:type="continuationSeparator" w:id="0">
    <w:p w:rsidR="00FB2309" w:rsidRDefault="00FB2309" w:rsidP="00AC0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2863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0221" w:rsidRDefault="00AC02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B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0221" w:rsidRDefault="00AC02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309" w:rsidRDefault="00FB2309" w:rsidP="00AC0221">
      <w:pPr>
        <w:spacing w:after="0" w:line="240" w:lineRule="auto"/>
      </w:pPr>
      <w:r>
        <w:separator/>
      </w:r>
    </w:p>
  </w:footnote>
  <w:footnote w:type="continuationSeparator" w:id="0">
    <w:p w:rsidR="00FB2309" w:rsidRDefault="00FB2309" w:rsidP="00AC0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CB9EE1"/>
    <w:multiLevelType w:val="hybridMultilevel"/>
    <w:tmpl w:val="9FBDB734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FFFFFFE"/>
    <w:multiLevelType w:val="singleLevel"/>
    <w:tmpl w:val="44F26180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28F486F"/>
    <w:multiLevelType w:val="hybridMultilevel"/>
    <w:tmpl w:val="17D49776"/>
    <w:lvl w:ilvl="0" w:tplc="BB820D0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147D42"/>
    <w:multiLevelType w:val="hybridMultilevel"/>
    <w:tmpl w:val="429A5C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23BC8"/>
    <w:multiLevelType w:val="hybridMultilevel"/>
    <w:tmpl w:val="CE08C496"/>
    <w:lvl w:ilvl="0" w:tplc="2AF69D2A">
      <w:start w:val="1"/>
      <w:numFmt w:val="bullet"/>
      <w:lvlText w:val="▪"/>
      <w:lvlJc w:val="left"/>
      <w:pPr>
        <w:tabs>
          <w:tab w:val="num" w:pos="1532"/>
        </w:tabs>
        <w:ind w:left="1532" w:hanging="397"/>
      </w:pPr>
      <w:rPr>
        <w:rFonts w:ascii="Arial" w:hAnsi="Arial" w:cs="Times New Roman" w:hint="default"/>
        <w:color w:val="000000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5">
    <w:nsid w:val="16987746"/>
    <w:multiLevelType w:val="multilevel"/>
    <w:tmpl w:val="8DCC4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708FFB7"/>
    <w:multiLevelType w:val="hybridMultilevel"/>
    <w:tmpl w:val="9C51F972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24865F35"/>
    <w:multiLevelType w:val="singleLevel"/>
    <w:tmpl w:val="75EAEE4A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8">
    <w:nsid w:val="28A87FF7"/>
    <w:multiLevelType w:val="multilevel"/>
    <w:tmpl w:val="39BC4D9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9">
    <w:nsid w:val="30B71CF1"/>
    <w:multiLevelType w:val="hybridMultilevel"/>
    <w:tmpl w:val="24262EE0"/>
    <w:lvl w:ilvl="0" w:tplc="9A1A5676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2731105"/>
    <w:multiLevelType w:val="hybridMultilevel"/>
    <w:tmpl w:val="D3028C1A"/>
    <w:lvl w:ilvl="0" w:tplc="0402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3321E785"/>
    <w:multiLevelType w:val="hybridMultilevel"/>
    <w:tmpl w:val="7FF4548B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343B7E78"/>
    <w:multiLevelType w:val="hybridMultilevel"/>
    <w:tmpl w:val="ED321CCA"/>
    <w:lvl w:ilvl="0" w:tplc="298413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4CA2EF3"/>
    <w:multiLevelType w:val="hybridMultilevel"/>
    <w:tmpl w:val="F7CAB1B0"/>
    <w:lvl w:ilvl="0" w:tplc="5450DD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EC1196"/>
    <w:multiLevelType w:val="hybridMultilevel"/>
    <w:tmpl w:val="17D49776"/>
    <w:lvl w:ilvl="0" w:tplc="BB820D0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FB6154"/>
    <w:multiLevelType w:val="multilevel"/>
    <w:tmpl w:val="948683D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>
      <w:start w:val="15"/>
      <w:numFmt w:val="decimal"/>
      <w:isLgl/>
      <w:lvlText w:val="%1.%2."/>
      <w:lvlJc w:val="left"/>
      <w:pPr>
        <w:ind w:left="1152" w:hanging="58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6">
    <w:nsid w:val="575F23D0"/>
    <w:multiLevelType w:val="hybridMultilevel"/>
    <w:tmpl w:val="20829172"/>
    <w:lvl w:ilvl="0" w:tplc="58A876E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320B845"/>
    <w:multiLevelType w:val="hybridMultilevel"/>
    <w:tmpl w:val="F8AA2D6C"/>
    <w:lvl w:ilvl="0" w:tplc="E414789E">
      <w:start w:val="1"/>
      <w:numFmt w:val="decimal"/>
      <w:lvlText w:val="%1."/>
      <w:lvlJc w:val="left"/>
      <w:rPr>
        <w:rFonts w:ascii="Times New Roman" w:eastAsiaTheme="minorHAnsi" w:hAnsi="Times New Roman" w:cs="Times New Roman"/>
        <w:b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6C055439"/>
    <w:multiLevelType w:val="hybridMultilevel"/>
    <w:tmpl w:val="20829172"/>
    <w:lvl w:ilvl="0" w:tplc="58A876E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814A479"/>
    <w:multiLevelType w:val="hybridMultilevel"/>
    <w:tmpl w:val="97F85DAB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7A8E76AD"/>
    <w:multiLevelType w:val="hybridMultilevel"/>
    <w:tmpl w:val="17D49776"/>
    <w:lvl w:ilvl="0" w:tplc="BB820D0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0"/>
  </w:num>
  <w:num w:numId="6">
    <w:abstractNumId w:val="11"/>
  </w:num>
  <w:num w:numId="7">
    <w:abstractNumId w:val="1"/>
    <w:lvlOverride w:ilvl="0">
      <w:lvl w:ilvl="0">
        <w:numFmt w:val="bullet"/>
        <w:lvlText w:val="-"/>
        <w:legacy w:legacy="1" w:legacySpace="0" w:legacyIndent="1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15"/>
  </w:num>
  <w:num w:numId="11">
    <w:abstractNumId w:val="12"/>
  </w:num>
  <w:num w:numId="12">
    <w:abstractNumId w:val="18"/>
  </w:num>
  <w:num w:numId="13">
    <w:abstractNumId w:val="16"/>
  </w:num>
  <w:num w:numId="14">
    <w:abstractNumId w:val="20"/>
  </w:num>
  <w:num w:numId="15">
    <w:abstractNumId w:val="2"/>
  </w:num>
  <w:num w:numId="16">
    <w:abstractNumId w:val="14"/>
  </w:num>
  <w:num w:numId="17">
    <w:abstractNumId w:val="7"/>
  </w:num>
  <w:num w:numId="18">
    <w:abstractNumId w:val="8"/>
  </w:num>
  <w:num w:numId="19">
    <w:abstractNumId w:val="10"/>
  </w:num>
  <w:num w:numId="20">
    <w:abstractNumId w:val="9"/>
  </w:num>
  <w:num w:numId="21">
    <w:abstractNumId w:val="3"/>
  </w:num>
  <w:num w:numId="22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9B"/>
    <w:rsid w:val="00001E14"/>
    <w:rsid w:val="00003683"/>
    <w:rsid w:val="00003FD2"/>
    <w:rsid w:val="00004C80"/>
    <w:rsid w:val="000109A5"/>
    <w:rsid w:val="000309F3"/>
    <w:rsid w:val="00032E0A"/>
    <w:rsid w:val="00034565"/>
    <w:rsid w:val="00052F82"/>
    <w:rsid w:val="000673E9"/>
    <w:rsid w:val="00072520"/>
    <w:rsid w:val="00074399"/>
    <w:rsid w:val="00083977"/>
    <w:rsid w:val="00087410"/>
    <w:rsid w:val="000A3CD3"/>
    <w:rsid w:val="000A545B"/>
    <w:rsid w:val="000A5D59"/>
    <w:rsid w:val="000B1C8C"/>
    <w:rsid w:val="000C3860"/>
    <w:rsid w:val="000C4BB8"/>
    <w:rsid w:val="000C5A6F"/>
    <w:rsid w:val="000E5FC9"/>
    <w:rsid w:val="000F1443"/>
    <w:rsid w:val="000F2FCD"/>
    <w:rsid w:val="000F51FD"/>
    <w:rsid w:val="001001AB"/>
    <w:rsid w:val="00104799"/>
    <w:rsid w:val="00106488"/>
    <w:rsid w:val="00121A9A"/>
    <w:rsid w:val="00130A31"/>
    <w:rsid w:val="00130D80"/>
    <w:rsid w:val="00133CA2"/>
    <w:rsid w:val="00152047"/>
    <w:rsid w:val="00155717"/>
    <w:rsid w:val="00156907"/>
    <w:rsid w:val="00164241"/>
    <w:rsid w:val="001659FA"/>
    <w:rsid w:val="001663F4"/>
    <w:rsid w:val="001676DD"/>
    <w:rsid w:val="00170DD8"/>
    <w:rsid w:val="00171BC8"/>
    <w:rsid w:val="00173F19"/>
    <w:rsid w:val="0018511F"/>
    <w:rsid w:val="00187050"/>
    <w:rsid w:val="001910BC"/>
    <w:rsid w:val="00191872"/>
    <w:rsid w:val="001A2854"/>
    <w:rsid w:val="001A4A59"/>
    <w:rsid w:val="001C05CC"/>
    <w:rsid w:val="001C0AC1"/>
    <w:rsid w:val="001C2F5B"/>
    <w:rsid w:val="001C3DFB"/>
    <w:rsid w:val="001E2219"/>
    <w:rsid w:val="001E5606"/>
    <w:rsid w:val="001E6990"/>
    <w:rsid w:val="001F3CD6"/>
    <w:rsid w:val="001F7AE3"/>
    <w:rsid w:val="002029C2"/>
    <w:rsid w:val="0020343E"/>
    <w:rsid w:val="00205D5A"/>
    <w:rsid w:val="00216FAC"/>
    <w:rsid w:val="00222449"/>
    <w:rsid w:val="00222B93"/>
    <w:rsid w:val="0023399C"/>
    <w:rsid w:val="0024380B"/>
    <w:rsid w:val="00244A73"/>
    <w:rsid w:val="00246D97"/>
    <w:rsid w:val="002509C9"/>
    <w:rsid w:val="0025644B"/>
    <w:rsid w:val="00257976"/>
    <w:rsid w:val="002643D8"/>
    <w:rsid w:val="002668A4"/>
    <w:rsid w:val="00294CC2"/>
    <w:rsid w:val="002B76AC"/>
    <w:rsid w:val="002B7B0E"/>
    <w:rsid w:val="002C088A"/>
    <w:rsid w:val="002C1E8C"/>
    <w:rsid w:val="002C6C40"/>
    <w:rsid w:val="002E089C"/>
    <w:rsid w:val="002E5B39"/>
    <w:rsid w:val="002F063D"/>
    <w:rsid w:val="002F41D0"/>
    <w:rsid w:val="00311EB9"/>
    <w:rsid w:val="00314630"/>
    <w:rsid w:val="00323132"/>
    <w:rsid w:val="00330AB8"/>
    <w:rsid w:val="00330D1B"/>
    <w:rsid w:val="0033520A"/>
    <w:rsid w:val="00343461"/>
    <w:rsid w:val="00343E0B"/>
    <w:rsid w:val="0034526F"/>
    <w:rsid w:val="00357E7F"/>
    <w:rsid w:val="00357E82"/>
    <w:rsid w:val="003677C8"/>
    <w:rsid w:val="00375CCA"/>
    <w:rsid w:val="00376F52"/>
    <w:rsid w:val="00385DB7"/>
    <w:rsid w:val="00390111"/>
    <w:rsid w:val="00391594"/>
    <w:rsid w:val="0039233D"/>
    <w:rsid w:val="003936C0"/>
    <w:rsid w:val="003A1DBE"/>
    <w:rsid w:val="003A3443"/>
    <w:rsid w:val="003A4F65"/>
    <w:rsid w:val="003B41EA"/>
    <w:rsid w:val="003C0B4A"/>
    <w:rsid w:val="003C4EAA"/>
    <w:rsid w:val="003D11BE"/>
    <w:rsid w:val="003D7890"/>
    <w:rsid w:val="003E470E"/>
    <w:rsid w:val="003E557B"/>
    <w:rsid w:val="003E7D8E"/>
    <w:rsid w:val="003F47BE"/>
    <w:rsid w:val="003F6B7E"/>
    <w:rsid w:val="00402EBF"/>
    <w:rsid w:val="00413EE5"/>
    <w:rsid w:val="0041765F"/>
    <w:rsid w:val="004230EA"/>
    <w:rsid w:val="00423AD4"/>
    <w:rsid w:val="00424F82"/>
    <w:rsid w:val="0042799F"/>
    <w:rsid w:val="004308B5"/>
    <w:rsid w:val="00431F58"/>
    <w:rsid w:val="00437C82"/>
    <w:rsid w:val="004422E7"/>
    <w:rsid w:val="0045611B"/>
    <w:rsid w:val="004563F1"/>
    <w:rsid w:val="00463E50"/>
    <w:rsid w:val="00471501"/>
    <w:rsid w:val="004774AF"/>
    <w:rsid w:val="00482123"/>
    <w:rsid w:val="004835CB"/>
    <w:rsid w:val="00484CC8"/>
    <w:rsid w:val="00496507"/>
    <w:rsid w:val="004B268D"/>
    <w:rsid w:val="004B502F"/>
    <w:rsid w:val="004B51F1"/>
    <w:rsid w:val="004B5A1A"/>
    <w:rsid w:val="004C2731"/>
    <w:rsid w:val="004C4EFB"/>
    <w:rsid w:val="004D47D5"/>
    <w:rsid w:val="004F41AF"/>
    <w:rsid w:val="0050428C"/>
    <w:rsid w:val="005050F5"/>
    <w:rsid w:val="00506AB8"/>
    <w:rsid w:val="00506D7B"/>
    <w:rsid w:val="005129DF"/>
    <w:rsid w:val="00516768"/>
    <w:rsid w:val="00516F64"/>
    <w:rsid w:val="0052031E"/>
    <w:rsid w:val="00535271"/>
    <w:rsid w:val="0054091B"/>
    <w:rsid w:val="0055028D"/>
    <w:rsid w:val="00550DA3"/>
    <w:rsid w:val="00550FB1"/>
    <w:rsid w:val="0055329C"/>
    <w:rsid w:val="00564121"/>
    <w:rsid w:val="005739CA"/>
    <w:rsid w:val="00574FEF"/>
    <w:rsid w:val="00576389"/>
    <w:rsid w:val="00582151"/>
    <w:rsid w:val="005964C6"/>
    <w:rsid w:val="005A6C37"/>
    <w:rsid w:val="005B245D"/>
    <w:rsid w:val="005B329C"/>
    <w:rsid w:val="005B7BE0"/>
    <w:rsid w:val="005C0BB1"/>
    <w:rsid w:val="005C2A05"/>
    <w:rsid w:val="005C34E1"/>
    <w:rsid w:val="005C3FFA"/>
    <w:rsid w:val="005C57A1"/>
    <w:rsid w:val="005C5A49"/>
    <w:rsid w:val="005D3C41"/>
    <w:rsid w:val="005E5F53"/>
    <w:rsid w:val="005E6D3A"/>
    <w:rsid w:val="00610A90"/>
    <w:rsid w:val="006562BC"/>
    <w:rsid w:val="00657728"/>
    <w:rsid w:val="00657FDA"/>
    <w:rsid w:val="006716E3"/>
    <w:rsid w:val="006802DF"/>
    <w:rsid w:val="006810C8"/>
    <w:rsid w:val="00683580"/>
    <w:rsid w:val="00691584"/>
    <w:rsid w:val="006A4418"/>
    <w:rsid w:val="006A723D"/>
    <w:rsid w:val="006C0743"/>
    <w:rsid w:val="006F2672"/>
    <w:rsid w:val="006F57E0"/>
    <w:rsid w:val="0070291E"/>
    <w:rsid w:val="00710DB4"/>
    <w:rsid w:val="00720AED"/>
    <w:rsid w:val="00735924"/>
    <w:rsid w:val="00742BCC"/>
    <w:rsid w:val="00744F95"/>
    <w:rsid w:val="0076293B"/>
    <w:rsid w:val="00765070"/>
    <w:rsid w:val="007755F9"/>
    <w:rsid w:val="0078621A"/>
    <w:rsid w:val="00792228"/>
    <w:rsid w:val="0079341D"/>
    <w:rsid w:val="00797676"/>
    <w:rsid w:val="007979B3"/>
    <w:rsid w:val="007A037C"/>
    <w:rsid w:val="007A0475"/>
    <w:rsid w:val="007A3516"/>
    <w:rsid w:val="007B3094"/>
    <w:rsid w:val="007C49D8"/>
    <w:rsid w:val="007C663A"/>
    <w:rsid w:val="007C6EE2"/>
    <w:rsid w:val="007C7ADB"/>
    <w:rsid w:val="007E5715"/>
    <w:rsid w:val="007E5DA7"/>
    <w:rsid w:val="007F0E5A"/>
    <w:rsid w:val="007F452A"/>
    <w:rsid w:val="008011F1"/>
    <w:rsid w:val="00804495"/>
    <w:rsid w:val="008164E4"/>
    <w:rsid w:val="008346D0"/>
    <w:rsid w:val="0083570C"/>
    <w:rsid w:val="00843580"/>
    <w:rsid w:val="00854544"/>
    <w:rsid w:val="00854820"/>
    <w:rsid w:val="008614B9"/>
    <w:rsid w:val="008649A8"/>
    <w:rsid w:val="0087085C"/>
    <w:rsid w:val="00871D21"/>
    <w:rsid w:val="00883A48"/>
    <w:rsid w:val="00893290"/>
    <w:rsid w:val="008A2B25"/>
    <w:rsid w:val="008A52A5"/>
    <w:rsid w:val="008B5E7F"/>
    <w:rsid w:val="008C14CC"/>
    <w:rsid w:val="008C405C"/>
    <w:rsid w:val="008C4D16"/>
    <w:rsid w:val="008D7682"/>
    <w:rsid w:val="008D7845"/>
    <w:rsid w:val="008E3786"/>
    <w:rsid w:val="008E531D"/>
    <w:rsid w:val="008F6CD9"/>
    <w:rsid w:val="00903BF3"/>
    <w:rsid w:val="00916C7E"/>
    <w:rsid w:val="009277B8"/>
    <w:rsid w:val="009310EA"/>
    <w:rsid w:val="00941B55"/>
    <w:rsid w:val="00951F49"/>
    <w:rsid w:val="0095353C"/>
    <w:rsid w:val="00963D5D"/>
    <w:rsid w:val="00973028"/>
    <w:rsid w:val="009A3B5F"/>
    <w:rsid w:val="009A6D90"/>
    <w:rsid w:val="009B1014"/>
    <w:rsid w:val="009B703C"/>
    <w:rsid w:val="009C03B8"/>
    <w:rsid w:val="009D0E49"/>
    <w:rsid w:val="009D4DD7"/>
    <w:rsid w:val="009D6012"/>
    <w:rsid w:val="009D76D7"/>
    <w:rsid w:val="009E4B73"/>
    <w:rsid w:val="009E4D39"/>
    <w:rsid w:val="009E6C45"/>
    <w:rsid w:val="009E6CB5"/>
    <w:rsid w:val="009F3D06"/>
    <w:rsid w:val="009F57F9"/>
    <w:rsid w:val="00A058FB"/>
    <w:rsid w:val="00A1030F"/>
    <w:rsid w:val="00A11109"/>
    <w:rsid w:val="00A1416B"/>
    <w:rsid w:val="00A16ECE"/>
    <w:rsid w:val="00A22658"/>
    <w:rsid w:val="00A358BE"/>
    <w:rsid w:val="00A36AC0"/>
    <w:rsid w:val="00A375BD"/>
    <w:rsid w:val="00A4156F"/>
    <w:rsid w:val="00A46FAF"/>
    <w:rsid w:val="00A512B9"/>
    <w:rsid w:val="00A52F02"/>
    <w:rsid w:val="00A53A34"/>
    <w:rsid w:val="00A53CA5"/>
    <w:rsid w:val="00A54637"/>
    <w:rsid w:val="00A5501B"/>
    <w:rsid w:val="00A615FE"/>
    <w:rsid w:val="00A6191C"/>
    <w:rsid w:val="00A650DA"/>
    <w:rsid w:val="00A6578C"/>
    <w:rsid w:val="00A7329A"/>
    <w:rsid w:val="00A73EB3"/>
    <w:rsid w:val="00A8114C"/>
    <w:rsid w:val="00A843A0"/>
    <w:rsid w:val="00A94EE3"/>
    <w:rsid w:val="00AA2888"/>
    <w:rsid w:val="00AA528C"/>
    <w:rsid w:val="00AA65AD"/>
    <w:rsid w:val="00AB1023"/>
    <w:rsid w:val="00AB2248"/>
    <w:rsid w:val="00AB6253"/>
    <w:rsid w:val="00AC0221"/>
    <w:rsid w:val="00AC7B55"/>
    <w:rsid w:val="00B344BD"/>
    <w:rsid w:val="00B45264"/>
    <w:rsid w:val="00B45446"/>
    <w:rsid w:val="00B4653F"/>
    <w:rsid w:val="00B51CD4"/>
    <w:rsid w:val="00B66314"/>
    <w:rsid w:val="00B75DBF"/>
    <w:rsid w:val="00B77127"/>
    <w:rsid w:val="00B90D26"/>
    <w:rsid w:val="00B9711D"/>
    <w:rsid w:val="00BA15A4"/>
    <w:rsid w:val="00BA1F28"/>
    <w:rsid w:val="00BA35A2"/>
    <w:rsid w:val="00BA607B"/>
    <w:rsid w:val="00BC3BB3"/>
    <w:rsid w:val="00BD3932"/>
    <w:rsid w:val="00BF3CBE"/>
    <w:rsid w:val="00C0209D"/>
    <w:rsid w:val="00C022AA"/>
    <w:rsid w:val="00C135E5"/>
    <w:rsid w:val="00C16930"/>
    <w:rsid w:val="00C3439F"/>
    <w:rsid w:val="00C44524"/>
    <w:rsid w:val="00C44D95"/>
    <w:rsid w:val="00C45CA0"/>
    <w:rsid w:val="00C474E5"/>
    <w:rsid w:val="00C521CB"/>
    <w:rsid w:val="00C52D68"/>
    <w:rsid w:val="00C547D6"/>
    <w:rsid w:val="00C6160B"/>
    <w:rsid w:val="00C64B72"/>
    <w:rsid w:val="00C83F11"/>
    <w:rsid w:val="00C90F0B"/>
    <w:rsid w:val="00C953ED"/>
    <w:rsid w:val="00CA078E"/>
    <w:rsid w:val="00CB0648"/>
    <w:rsid w:val="00CC543E"/>
    <w:rsid w:val="00CC6936"/>
    <w:rsid w:val="00CD1EF1"/>
    <w:rsid w:val="00CD26C7"/>
    <w:rsid w:val="00CD6099"/>
    <w:rsid w:val="00CE0C6C"/>
    <w:rsid w:val="00CE73B7"/>
    <w:rsid w:val="00CE77C3"/>
    <w:rsid w:val="00CF3E60"/>
    <w:rsid w:val="00CF78BF"/>
    <w:rsid w:val="00D02233"/>
    <w:rsid w:val="00D041B0"/>
    <w:rsid w:val="00D05ACB"/>
    <w:rsid w:val="00D118DC"/>
    <w:rsid w:val="00D11C89"/>
    <w:rsid w:val="00D22F8C"/>
    <w:rsid w:val="00D3190F"/>
    <w:rsid w:val="00D379BD"/>
    <w:rsid w:val="00D41CDD"/>
    <w:rsid w:val="00D65C9B"/>
    <w:rsid w:val="00D71F37"/>
    <w:rsid w:val="00D7636A"/>
    <w:rsid w:val="00D82387"/>
    <w:rsid w:val="00D928E9"/>
    <w:rsid w:val="00D93C47"/>
    <w:rsid w:val="00D95081"/>
    <w:rsid w:val="00D97279"/>
    <w:rsid w:val="00DA0145"/>
    <w:rsid w:val="00DB7C18"/>
    <w:rsid w:val="00DC2E00"/>
    <w:rsid w:val="00DC71F6"/>
    <w:rsid w:val="00DC750A"/>
    <w:rsid w:val="00DD7E1B"/>
    <w:rsid w:val="00DE3E68"/>
    <w:rsid w:val="00DE5F5A"/>
    <w:rsid w:val="00DE730F"/>
    <w:rsid w:val="00DF2E6E"/>
    <w:rsid w:val="00DF3651"/>
    <w:rsid w:val="00DF6F80"/>
    <w:rsid w:val="00E00D34"/>
    <w:rsid w:val="00E03E52"/>
    <w:rsid w:val="00E157B3"/>
    <w:rsid w:val="00E208D6"/>
    <w:rsid w:val="00E4114A"/>
    <w:rsid w:val="00E43622"/>
    <w:rsid w:val="00E512A6"/>
    <w:rsid w:val="00E57786"/>
    <w:rsid w:val="00E724A7"/>
    <w:rsid w:val="00E7284A"/>
    <w:rsid w:val="00E815B8"/>
    <w:rsid w:val="00E97F66"/>
    <w:rsid w:val="00EA0F77"/>
    <w:rsid w:val="00EA3530"/>
    <w:rsid w:val="00EA5684"/>
    <w:rsid w:val="00EA6F83"/>
    <w:rsid w:val="00EA73F7"/>
    <w:rsid w:val="00EB0D67"/>
    <w:rsid w:val="00EB6C4D"/>
    <w:rsid w:val="00EC0464"/>
    <w:rsid w:val="00EC250F"/>
    <w:rsid w:val="00EE0C5C"/>
    <w:rsid w:val="00EE2BE0"/>
    <w:rsid w:val="00EF1948"/>
    <w:rsid w:val="00EF66FD"/>
    <w:rsid w:val="00F005B1"/>
    <w:rsid w:val="00F02EB4"/>
    <w:rsid w:val="00F045DA"/>
    <w:rsid w:val="00F07906"/>
    <w:rsid w:val="00F209A1"/>
    <w:rsid w:val="00F22FD9"/>
    <w:rsid w:val="00F308AA"/>
    <w:rsid w:val="00F3407E"/>
    <w:rsid w:val="00F35D2A"/>
    <w:rsid w:val="00F36DCB"/>
    <w:rsid w:val="00F433AA"/>
    <w:rsid w:val="00F457DD"/>
    <w:rsid w:val="00F52998"/>
    <w:rsid w:val="00F67FFA"/>
    <w:rsid w:val="00F716C4"/>
    <w:rsid w:val="00F731BD"/>
    <w:rsid w:val="00F825A6"/>
    <w:rsid w:val="00F829CF"/>
    <w:rsid w:val="00F90D08"/>
    <w:rsid w:val="00F93685"/>
    <w:rsid w:val="00F95A7D"/>
    <w:rsid w:val="00F97D0F"/>
    <w:rsid w:val="00FB0352"/>
    <w:rsid w:val="00FB1C6E"/>
    <w:rsid w:val="00FB2309"/>
    <w:rsid w:val="00FC18F2"/>
    <w:rsid w:val="00FC1AD9"/>
    <w:rsid w:val="00FD08B9"/>
    <w:rsid w:val="00FD0B67"/>
    <w:rsid w:val="00FD0BAC"/>
    <w:rsid w:val="00FD0EA4"/>
    <w:rsid w:val="00FD46D3"/>
    <w:rsid w:val="00FE2340"/>
    <w:rsid w:val="00FE5C04"/>
    <w:rsid w:val="00FF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0"/>
  </w:style>
  <w:style w:type="paragraph" w:styleId="Heading1">
    <w:name w:val="heading 1"/>
    <w:basedOn w:val="Normal"/>
    <w:next w:val="Normal"/>
    <w:link w:val="Heading1Char"/>
    <w:uiPriority w:val="9"/>
    <w:qFormat/>
    <w:rsid w:val="000725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8B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7976"/>
    <w:rPr>
      <w:color w:val="0000FF" w:themeColor="hyperlink"/>
      <w:u w:val="single"/>
    </w:rPr>
  </w:style>
  <w:style w:type="character" w:customStyle="1" w:styleId="FontStyle24">
    <w:name w:val="Font Style24"/>
    <w:uiPriority w:val="99"/>
    <w:rsid w:val="00BF3CB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B7B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725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7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0725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725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725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C8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AC0221"/>
  </w:style>
  <w:style w:type="paragraph" w:styleId="Header">
    <w:name w:val="header"/>
    <w:aliases w:val="Знак Знак Char"/>
    <w:basedOn w:val="Normal"/>
    <w:link w:val="HeaderChar"/>
    <w:unhideWhenUsed/>
    <w:rsid w:val="00AC0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 Char"/>
    <w:basedOn w:val="DefaultParagraphFont"/>
    <w:link w:val="Header"/>
    <w:rsid w:val="00AC0221"/>
  </w:style>
  <w:style w:type="paragraph" w:styleId="Footer">
    <w:name w:val="footer"/>
    <w:basedOn w:val="Normal"/>
    <w:link w:val="FooterChar"/>
    <w:uiPriority w:val="99"/>
    <w:unhideWhenUsed/>
    <w:rsid w:val="00AC0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221"/>
  </w:style>
  <w:style w:type="paragraph" w:styleId="BodyTextIndent3">
    <w:name w:val="Body Text Indent 3"/>
    <w:basedOn w:val="Normal"/>
    <w:link w:val="BodyTextIndent3Char"/>
    <w:rsid w:val="00A46FAF"/>
    <w:pPr>
      <w:tabs>
        <w:tab w:val="left" w:pos="1276"/>
      </w:tabs>
      <w:snapToGrid w:val="0"/>
      <w:spacing w:before="120" w:after="120" w:line="240" w:lineRule="auto"/>
      <w:ind w:left="1276" w:hanging="425"/>
      <w:jc w:val="both"/>
    </w:pPr>
    <w:rPr>
      <w:rFonts w:ascii="Arial" w:eastAsia="Times New Roman" w:hAnsi="Arial" w:cs="Times New Roman"/>
      <w:sz w:val="24"/>
      <w:szCs w:val="20"/>
      <w:lang w:val="sv-SE"/>
    </w:rPr>
  </w:style>
  <w:style w:type="character" w:customStyle="1" w:styleId="BodyTextIndent3Char">
    <w:name w:val="Body Text Indent 3 Char"/>
    <w:basedOn w:val="DefaultParagraphFont"/>
    <w:link w:val="BodyTextIndent3"/>
    <w:rsid w:val="00A46FAF"/>
    <w:rPr>
      <w:rFonts w:ascii="Arial" w:eastAsia="Times New Roman" w:hAnsi="Arial" w:cs="Times New Roman"/>
      <w:sz w:val="24"/>
      <w:szCs w:val="20"/>
      <w:lang w:val="sv-SE"/>
    </w:rPr>
  </w:style>
  <w:style w:type="paragraph" w:customStyle="1" w:styleId="Style4">
    <w:name w:val="Style4"/>
    <w:basedOn w:val="Normal"/>
    <w:rsid w:val="003E557B"/>
    <w:pPr>
      <w:widowControl w:val="0"/>
      <w:autoSpaceDE w:val="0"/>
      <w:autoSpaceDN w:val="0"/>
      <w:adjustRightInd w:val="0"/>
      <w:spacing w:after="0" w:line="276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Normal"/>
    <w:rsid w:val="003E557B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Normal"/>
    <w:rsid w:val="003E557B"/>
    <w:pPr>
      <w:widowControl w:val="0"/>
      <w:autoSpaceDE w:val="0"/>
      <w:autoSpaceDN w:val="0"/>
      <w:adjustRightInd w:val="0"/>
      <w:spacing w:after="0" w:line="266" w:lineRule="exact"/>
      <w:ind w:firstLine="727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3E557B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8">
    <w:name w:val="Font Style18"/>
    <w:rsid w:val="003E557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rsid w:val="003E557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rsid w:val="003E557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1">
    <w:name w:val="Font Style21"/>
    <w:rsid w:val="003E557B"/>
    <w:rPr>
      <w:rFonts w:ascii="Times New Roman" w:hAnsi="Times New Roman" w:cs="Times New Roman" w:hint="default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79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790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0"/>
  </w:style>
  <w:style w:type="paragraph" w:styleId="Heading1">
    <w:name w:val="heading 1"/>
    <w:basedOn w:val="Normal"/>
    <w:next w:val="Normal"/>
    <w:link w:val="Heading1Char"/>
    <w:uiPriority w:val="9"/>
    <w:qFormat/>
    <w:rsid w:val="000725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8B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7976"/>
    <w:rPr>
      <w:color w:val="0000FF" w:themeColor="hyperlink"/>
      <w:u w:val="single"/>
    </w:rPr>
  </w:style>
  <w:style w:type="character" w:customStyle="1" w:styleId="FontStyle24">
    <w:name w:val="Font Style24"/>
    <w:uiPriority w:val="99"/>
    <w:rsid w:val="00BF3CB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B7B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725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7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0725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725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725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C8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AC0221"/>
  </w:style>
  <w:style w:type="paragraph" w:styleId="Header">
    <w:name w:val="header"/>
    <w:aliases w:val="Знак Знак Char"/>
    <w:basedOn w:val="Normal"/>
    <w:link w:val="HeaderChar"/>
    <w:unhideWhenUsed/>
    <w:rsid w:val="00AC0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 Char"/>
    <w:basedOn w:val="DefaultParagraphFont"/>
    <w:link w:val="Header"/>
    <w:rsid w:val="00AC0221"/>
  </w:style>
  <w:style w:type="paragraph" w:styleId="Footer">
    <w:name w:val="footer"/>
    <w:basedOn w:val="Normal"/>
    <w:link w:val="FooterChar"/>
    <w:uiPriority w:val="99"/>
    <w:unhideWhenUsed/>
    <w:rsid w:val="00AC0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221"/>
  </w:style>
  <w:style w:type="paragraph" w:styleId="BodyTextIndent3">
    <w:name w:val="Body Text Indent 3"/>
    <w:basedOn w:val="Normal"/>
    <w:link w:val="BodyTextIndent3Char"/>
    <w:rsid w:val="00A46FAF"/>
    <w:pPr>
      <w:tabs>
        <w:tab w:val="left" w:pos="1276"/>
      </w:tabs>
      <w:snapToGrid w:val="0"/>
      <w:spacing w:before="120" w:after="120" w:line="240" w:lineRule="auto"/>
      <w:ind w:left="1276" w:hanging="425"/>
      <w:jc w:val="both"/>
    </w:pPr>
    <w:rPr>
      <w:rFonts w:ascii="Arial" w:eastAsia="Times New Roman" w:hAnsi="Arial" w:cs="Times New Roman"/>
      <w:sz w:val="24"/>
      <w:szCs w:val="20"/>
      <w:lang w:val="sv-SE"/>
    </w:rPr>
  </w:style>
  <w:style w:type="character" w:customStyle="1" w:styleId="BodyTextIndent3Char">
    <w:name w:val="Body Text Indent 3 Char"/>
    <w:basedOn w:val="DefaultParagraphFont"/>
    <w:link w:val="BodyTextIndent3"/>
    <w:rsid w:val="00A46FAF"/>
    <w:rPr>
      <w:rFonts w:ascii="Arial" w:eastAsia="Times New Roman" w:hAnsi="Arial" w:cs="Times New Roman"/>
      <w:sz w:val="24"/>
      <w:szCs w:val="20"/>
      <w:lang w:val="sv-SE"/>
    </w:rPr>
  </w:style>
  <w:style w:type="paragraph" w:customStyle="1" w:styleId="Style4">
    <w:name w:val="Style4"/>
    <w:basedOn w:val="Normal"/>
    <w:rsid w:val="003E557B"/>
    <w:pPr>
      <w:widowControl w:val="0"/>
      <w:autoSpaceDE w:val="0"/>
      <w:autoSpaceDN w:val="0"/>
      <w:adjustRightInd w:val="0"/>
      <w:spacing w:after="0" w:line="276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Normal"/>
    <w:rsid w:val="003E557B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Normal"/>
    <w:rsid w:val="003E557B"/>
    <w:pPr>
      <w:widowControl w:val="0"/>
      <w:autoSpaceDE w:val="0"/>
      <w:autoSpaceDN w:val="0"/>
      <w:adjustRightInd w:val="0"/>
      <w:spacing w:after="0" w:line="266" w:lineRule="exact"/>
      <w:ind w:firstLine="727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3E557B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8">
    <w:name w:val="Font Style18"/>
    <w:rsid w:val="003E557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rsid w:val="003E557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rsid w:val="003E557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1">
    <w:name w:val="Font Style21"/>
    <w:rsid w:val="003E557B"/>
    <w:rPr>
      <w:rFonts w:ascii="Times New Roman" w:hAnsi="Times New Roman" w:cs="Times New Roman" w:hint="default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79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790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9505-5855-4BB7-B6CB-5A99CC01C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6882</Words>
  <Characters>39231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2015-10-14T13:01:00Z</dcterms:created>
  <dcterms:modified xsi:type="dcterms:W3CDTF">2015-10-20T19:00:00Z</dcterms:modified>
</cp:coreProperties>
</file>